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331"/>
        <w:rPr/>
      </w:pPr>
      <w:r>
        <w:rPr>
          <w:color w:val="1F1F1F"/>
          <w:sz w:val="26"/>
          <w:szCs w:val="26"/>
        </w:rPr>
        <w:t>Gemini 3.5 Thinking</w:t>
      </w:r>
    </w:p>
    <w:p>
      <w:pPr>
        <w:pStyle w:val="normal1"/>
        <w:shd w:val="clear" w:fill="D9D9D9"/>
        <w:spacing w:lineRule="auto" w:line="331"/>
        <w:rPr>
          <w:color w:val="1F1F1F"/>
          <w:sz w:val="26"/>
          <w:szCs w:val="26"/>
        </w:rPr>
      </w:pPr>
      <w:r>
        <w:rPr>
          <w:color w:val="1F1F1F"/>
          <w:sz w:val="26"/>
          <w:szCs w:val="26"/>
        </w:rPr>
        <w:t>How do LLMs handle a word that can be used different ways? One of the words I'm thinking of is mercury. It can be a planet, it can be a god, it can be a chemical. All right. Yeah, a chemical or it's a chemical element. I'm also thinking of words like age. Like what is your age? It talks about how many years old typically that you are or something is or. But there's also age as in the industrial age where it refers to a period of time. How do LLMs tell the difference between those kinds of words?</w:t>
      </w:r>
    </w:p>
    <w:p>
      <w:pPr>
        <w:pStyle w:val="normal1"/>
        <w:shd w:val="clear" w:fill="FDFCFC"/>
        <w:spacing w:lineRule="auto" w:line="331"/>
        <w:rPr>
          <w:color w:val="1F1F1F"/>
          <w:sz w:val="26"/>
          <w:szCs w:val="26"/>
          <w:shd w:fill="F2F0F0" w:val="clear"/>
        </w:rPr>
      </w:pPr>
      <w:r>
        <w:rPr>
          <w:color w:val="1F1F1F"/>
          <w:sz w:val="26"/>
          <w:szCs w:val="26"/>
          <w:shd w:fill="F2F0F0" w:val="clear"/>
        </w:rPr>
      </w:r>
    </w:p>
    <w:p>
      <w:pPr>
        <w:pStyle w:val="normal1"/>
        <w:shd w:val="clear" w:fill="FDFCFC"/>
        <w:spacing w:lineRule="auto" w:line="331"/>
        <w:rPr>
          <w:color w:val="1F1F1F"/>
          <w:sz w:val="26"/>
          <w:szCs w:val="26"/>
        </w:rPr>
      </w:pPr>
      <w:r>
        <w:rPr>
          <w:color w:val="1F1F1F"/>
          <w:sz w:val="26"/>
          <w:szCs w:val="26"/>
        </w:rPr>
        <w:t>It is a fascinating question, and you’ve stumbled onto one of the biggest breakthroughs in modern AI.</w:t>
      </w:r>
    </w:p>
    <w:p>
      <w:pPr>
        <w:pStyle w:val="normal1"/>
        <w:shd w:val="clear" w:fill="FDFCFC"/>
        <w:spacing w:lineRule="auto" w:line="331"/>
        <w:rPr>
          <w:color w:val="1F1F1F"/>
          <w:sz w:val="26"/>
          <w:szCs w:val="26"/>
        </w:rPr>
      </w:pPr>
      <w:r>
        <w:rPr>
          <w:color w:val="1F1F1F"/>
          <w:sz w:val="26"/>
          <w:szCs w:val="26"/>
        </w:rPr>
        <w:t>Older AI systems used to struggle massively with this. If you gave them a word like "mercury," they had a static definition stored in a digital dictionary, and they’d often guess wrong.</w:t>
      </w:r>
    </w:p>
    <w:p>
      <w:pPr>
        <w:pStyle w:val="normal1"/>
        <w:shd w:val="clear" w:fill="FDFCFC"/>
        <w:spacing w:lineRule="auto" w:line="331"/>
        <w:rPr>
          <w:color w:val="1F1F1F"/>
          <w:sz w:val="26"/>
          <w:szCs w:val="26"/>
        </w:rPr>
      </w:pPr>
      <w:r>
        <w:rPr>
          <w:color w:val="1F1F1F"/>
          <w:sz w:val="26"/>
          <w:szCs w:val="26"/>
        </w:rPr>
        <w:t xml:space="preserve">Modern Large Language Models (LLMs) handle this using a philosophy that can be summed up in one phrase: </w:t>
      </w:r>
      <w:r>
        <w:rPr>
          <w:b/>
          <w:bCs/>
          <w:color w:val="1F1F1F"/>
          <w:sz w:val="26"/>
          <w:szCs w:val="26"/>
        </w:rPr>
        <w:t>Context is everything.</w:t>
      </w:r>
      <w:r>
        <w:rPr>
          <w:color w:val="1F1F1F"/>
          <w:sz w:val="26"/>
          <w:szCs w:val="26"/>
        </w:rPr>
        <w:t xml:space="preserve"> They don't look at words in isolation; they look at the company they keep.</w:t>
      </w:r>
    </w:p>
    <w:p>
      <w:pPr>
        <w:pStyle w:val="normal1"/>
        <w:shd w:val="clear" w:fill="FDFCFC"/>
        <w:spacing w:lineRule="auto" w:line="331"/>
        <w:rPr>
          <w:color w:val="1F1F1F"/>
          <w:sz w:val="26"/>
          <w:szCs w:val="26"/>
        </w:rPr>
      </w:pPr>
      <w:r>
        <w:rPr>
          <w:color w:val="1F1F1F"/>
          <w:sz w:val="26"/>
          <w:szCs w:val="26"/>
        </w:rPr>
        <w:t>Here is exactly how they do it behind the scenes.</w:t>
      </w:r>
    </w:p>
    <w:p>
      <w:pPr>
        <w:pStyle w:val="Heading2"/>
        <w:keepNext w:val="false"/>
        <w:keepLines w:val="false"/>
        <w:shd w:val="clear" w:fill="FDFCFC"/>
        <w:spacing w:lineRule="auto" w:line="278" w:before="360" w:after="0"/>
        <w:rPr>
          <w:b/>
          <w:bCs/>
          <w:color w:val="1F1F1F"/>
          <w:sz w:val="36"/>
          <w:szCs w:val="36"/>
        </w:rPr>
      </w:pPr>
      <w:bookmarkStart w:id="0" w:name="_fc6yw7fmplre"/>
      <w:bookmarkEnd w:id="0"/>
      <w:r>
        <w:rPr>
          <w:b/>
          <w:bCs/>
          <w:color w:val="1F1F1F"/>
          <w:sz w:val="36"/>
          <w:szCs w:val="36"/>
        </w:rPr>
        <w:t>1. Contextual Embeddings (Fluid Definitions)</w:t>
      </w:r>
    </w:p>
    <w:p>
      <w:pPr>
        <w:pStyle w:val="normal1"/>
        <w:shd w:val="clear" w:fill="FDFCFC"/>
        <w:spacing w:lineRule="auto" w:line="331"/>
        <w:rPr>
          <w:color w:val="1F1F1F"/>
          <w:sz w:val="26"/>
          <w:szCs w:val="26"/>
        </w:rPr>
      </w:pPr>
      <w:r>
        <w:rPr>
          <w:color w:val="1F1F1F"/>
          <w:sz w:val="26"/>
          <w:szCs w:val="26"/>
        </w:rPr>
        <w:t xml:space="preserve">In an LLM, words aren't stored as text; they are converted into long strings of numbers called </w:t>
      </w:r>
      <w:r>
        <w:rPr>
          <w:b/>
          <w:bCs/>
          <w:color w:val="1F1F1F"/>
          <w:sz w:val="26"/>
          <w:szCs w:val="26"/>
        </w:rPr>
        <w:t>vectors</w:t>
      </w:r>
      <w:r>
        <w:rPr>
          <w:color w:val="1F1F1F"/>
          <w:sz w:val="26"/>
          <w:szCs w:val="26"/>
        </w:rPr>
        <w:t xml:space="preserve"> or </w:t>
      </w:r>
      <w:r>
        <w:rPr>
          <w:b/>
          <w:bCs/>
          <w:color w:val="1F1F1F"/>
          <w:sz w:val="26"/>
          <w:szCs w:val="26"/>
        </w:rPr>
        <w:t>embeddings</w:t>
      </w:r>
      <w:r>
        <w:rPr>
          <w:color w:val="1F1F1F"/>
          <w:sz w:val="26"/>
          <w:szCs w:val="26"/>
        </w:rPr>
        <w:t>.</w:t>
      </w:r>
    </w:p>
    <w:p>
      <w:pPr>
        <w:pStyle w:val="normal1"/>
        <w:shd w:val="clear" w:fill="FDFCFC"/>
        <w:spacing w:lineRule="auto" w:line="331"/>
        <w:rPr>
          <w:color w:val="1F1F1F"/>
          <w:sz w:val="26"/>
          <w:szCs w:val="26"/>
        </w:rPr>
      </w:pPr>
      <w:r>
        <w:rPr>
          <w:color w:val="1F1F1F"/>
          <w:sz w:val="26"/>
          <w:szCs w:val="26"/>
        </w:rPr>
        <w:t>In older tech, the word "mercury" had just one vector. But LLMs use contextual embeddings. This means the mathematical meaning of the word changes dynamically based on the words surrounding it.</w:t>
      </w:r>
    </w:p>
    <w:p>
      <w:pPr>
        <w:pStyle w:val="normal1"/>
        <w:numPr>
          <w:ilvl w:val="0"/>
          <w:numId w:val="9"/>
        </w:numPr>
        <w:spacing w:before="0" w:afterAutospacing="0" w:after="0"/>
        <w:ind w:hanging="360" w:left="720"/>
        <w:rPr/>
      </w:pPr>
      <w:r>
        <w:rPr>
          <w:color w:val="1F1F1F"/>
          <w:sz w:val="26"/>
          <w:szCs w:val="26"/>
        </w:rPr>
        <w:t xml:space="preserve">If the prompt is: "The temperature is rising, look at the </w:t>
      </w:r>
      <w:r>
        <w:rPr>
          <w:b/>
          <w:bCs/>
          <w:color w:val="1F1F1F"/>
          <w:sz w:val="26"/>
          <w:szCs w:val="26"/>
        </w:rPr>
        <w:t>mercury</w:t>
      </w:r>
      <w:r>
        <w:rPr>
          <w:rFonts w:eastAsia="Arial Unicode MS" w:cs="Arial Unicode MS" w:ascii="Arial Unicode MS" w:hAnsi="Arial Unicode MS"/>
          <w:color w:val="1F1F1F"/>
          <w:sz w:val="26"/>
          <w:szCs w:val="26"/>
        </w:rPr>
        <w:t>." ➔ The model shifts the vector for "mercury" closer to concepts like liquid, heat, thermometer, and metal.</w:t>
      </w:r>
    </w:p>
    <w:p>
      <w:pPr>
        <w:pStyle w:val="normal1"/>
        <w:numPr>
          <w:ilvl w:val="0"/>
          <w:numId w:val="9"/>
        </w:numPr>
        <w:spacing w:lineRule="auto" w:line="240" w:beforeAutospacing="0" w:before="0" w:after="0"/>
        <w:ind w:hanging="360" w:left="720"/>
        <w:rPr/>
      </w:pPr>
      <w:r>
        <w:rPr>
          <w:color w:val="1F1F1F"/>
          <w:sz w:val="26"/>
          <w:szCs w:val="26"/>
        </w:rPr>
        <w:t xml:space="preserve">If the prompt is: "NASA sent a probe to </w:t>
      </w:r>
      <w:r>
        <w:rPr>
          <w:b/>
          <w:bCs/>
          <w:color w:val="1F1F1F"/>
          <w:sz w:val="26"/>
          <w:szCs w:val="26"/>
        </w:rPr>
        <w:t>mercury</w:t>
      </w:r>
      <w:r>
        <w:rPr>
          <w:rFonts w:eastAsia="Arial Unicode MS" w:cs="Arial Unicode MS" w:ascii="Arial Unicode MS" w:hAnsi="Arial Unicode MS"/>
          <w:color w:val="1F1F1F"/>
          <w:sz w:val="26"/>
          <w:szCs w:val="26"/>
        </w:rPr>
        <w:t>." ➔ The model shifts that exact same word's vector toward orbit, space, sun, and planet.</w:t>
      </w:r>
    </w:p>
    <w:p>
      <w:pPr>
        <w:pStyle w:val="Heading2"/>
        <w:keepNext w:val="false"/>
        <w:keepLines w:val="false"/>
        <w:shd w:val="clear" w:fill="FDFCFC"/>
        <w:spacing w:lineRule="auto" w:line="278" w:before="360" w:after="0"/>
        <w:rPr>
          <w:b/>
          <w:bCs/>
          <w:color w:val="1F1F1F"/>
          <w:sz w:val="36"/>
          <w:szCs w:val="36"/>
        </w:rPr>
      </w:pPr>
      <w:bookmarkStart w:id="1" w:name="_altno98y9vp"/>
      <w:bookmarkEnd w:id="1"/>
      <w:r>
        <w:rPr>
          <w:b/>
          <w:bCs/>
          <w:color w:val="1F1F1F"/>
          <w:sz w:val="36"/>
          <w:szCs w:val="36"/>
        </w:rPr>
        <w:t>2. The Attention Mechanism (The "Spotlight")</w:t>
      </w:r>
    </w:p>
    <w:p>
      <w:pPr>
        <w:pStyle w:val="normal1"/>
        <w:shd w:val="clear" w:fill="FDFCFC"/>
        <w:spacing w:lineRule="auto" w:line="331"/>
        <w:rPr>
          <w:color w:val="1F1F1F"/>
          <w:sz w:val="26"/>
          <w:szCs w:val="26"/>
        </w:rPr>
      </w:pPr>
      <w:r>
        <w:rPr>
          <w:color w:val="1F1F1F"/>
          <w:sz w:val="26"/>
          <w:szCs w:val="26"/>
        </w:rPr>
        <w:t xml:space="preserve">The secret sauce behind this fluid shifting is a technology called the </w:t>
      </w:r>
      <w:r>
        <w:rPr>
          <w:b/>
          <w:bCs/>
          <w:color w:val="1F1F1F"/>
          <w:sz w:val="26"/>
          <w:szCs w:val="26"/>
        </w:rPr>
        <w:t>Transformer architecture</w:t>
      </w:r>
      <w:r>
        <w:rPr>
          <w:color w:val="1F1F1F"/>
          <w:sz w:val="26"/>
          <w:szCs w:val="26"/>
        </w:rPr>
        <w:t xml:space="preserve">, specifically a feature called </w:t>
      </w:r>
      <w:r>
        <w:rPr>
          <w:b/>
          <w:bCs/>
          <w:color w:val="1F1F1F"/>
          <w:sz w:val="26"/>
          <w:szCs w:val="26"/>
        </w:rPr>
        <w:t>Self-Attention</w:t>
      </w:r>
      <w:r>
        <w:rPr>
          <w:color w:val="1F1F1F"/>
          <w:sz w:val="26"/>
          <w:szCs w:val="26"/>
        </w:rPr>
        <w:t>.</w:t>
      </w:r>
    </w:p>
    <w:p>
      <w:pPr>
        <w:pStyle w:val="normal1"/>
        <w:shd w:val="clear" w:fill="FDFCFC"/>
        <w:spacing w:lineRule="auto" w:line="331"/>
        <w:rPr>
          <w:color w:val="1F1F1F"/>
          <w:sz w:val="26"/>
          <w:szCs w:val="26"/>
        </w:rPr>
      </w:pPr>
      <w:r>
        <w:rPr>
          <w:color w:val="1F1F1F"/>
          <w:sz w:val="26"/>
          <w:szCs w:val="26"/>
        </w:rPr>
        <w:t>When an LLM processes a sentence, it doesn't just read left-to-right. It looks at the whole sentence at once and calculates how much "attention" each word should pay to every other word.</w:t>
      </w:r>
    </w:p>
    <w:p>
      <w:pPr>
        <w:pStyle w:val="normal1"/>
        <w:shd w:val="clear" w:fill="FDFCFC"/>
        <w:spacing w:lineRule="auto" w:line="331"/>
        <w:rPr>
          <w:b/>
          <w:bCs/>
          <w:color w:val="1F1F1F"/>
          <w:sz w:val="26"/>
          <w:szCs w:val="26"/>
        </w:rPr>
      </w:pPr>
      <w:r>
        <w:rPr>
          <w:b/>
          <w:bCs/>
          <w:color w:val="1F1F1F"/>
          <w:sz w:val="26"/>
          <w:szCs w:val="26"/>
        </w:rPr>
        <w:t>How it looks in practice:</w:t>
      </w:r>
    </w:p>
    <w:p>
      <w:pPr>
        <w:pStyle w:val="normal1"/>
        <w:numPr>
          <w:ilvl w:val="0"/>
          <w:numId w:val="12"/>
        </w:numPr>
        <w:spacing w:lineRule="auto" w:line="240" w:before="240" w:afterAutospacing="0" w:after="0"/>
        <w:ind w:hanging="360" w:left="720"/>
        <w:rPr/>
      </w:pPr>
      <w:r>
        <w:rPr>
          <w:color w:val="1F1F1F"/>
          <w:sz w:val="26"/>
          <w:szCs w:val="26"/>
        </w:rPr>
        <w:t xml:space="preserve">"The </w:t>
      </w:r>
      <w:r>
        <w:rPr>
          <w:b/>
          <w:bCs/>
          <w:color w:val="1F1F1F"/>
          <w:sz w:val="26"/>
          <w:szCs w:val="26"/>
        </w:rPr>
        <w:t>Industrial</w:t>
      </w:r>
      <w:r>
        <w:rPr>
          <w:color w:val="1F1F1F"/>
          <w:sz w:val="26"/>
          <w:szCs w:val="26"/>
        </w:rPr>
        <w:t xml:space="preserve"> </w:t>
      </w:r>
      <w:r>
        <w:rPr>
          <w:b/>
          <w:bCs/>
          <w:color w:val="1F1F1F"/>
          <w:sz w:val="26"/>
          <w:szCs w:val="26"/>
        </w:rPr>
        <w:t>Age</w:t>
      </w:r>
      <w:r>
        <w:rPr>
          <w:color w:val="1F1F1F"/>
          <w:sz w:val="26"/>
          <w:szCs w:val="26"/>
        </w:rPr>
        <w:t xml:space="preserve"> changed manufacturing."</w:t>
      </w:r>
    </w:p>
    <w:p>
      <w:pPr>
        <w:pStyle w:val="normal1"/>
        <w:numPr>
          <w:ilvl w:val="1"/>
          <w:numId w:val="12"/>
        </w:numPr>
        <w:spacing w:lineRule="auto" w:line="240" w:beforeAutospacing="0" w:before="0" w:afterAutospacing="0" w:after="0"/>
        <w:ind w:hanging="360" w:left="1440"/>
        <w:rPr/>
      </w:pPr>
      <w:r>
        <w:rPr>
          <w:color w:val="1F1F1F"/>
          <w:sz w:val="26"/>
          <w:szCs w:val="26"/>
        </w:rPr>
        <w:t xml:space="preserve">The model's attention mechanism draws a strong line between </w:t>
      </w:r>
      <w:r>
        <w:rPr>
          <w:b/>
          <w:bCs/>
          <w:color w:val="1F1F1F"/>
          <w:sz w:val="26"/>
          <w:szCs w:val="26"/>
        </w:rPr>
        <w:t>Industrial</w:t>
      </w:r>
      <w:r>
        <w:rPr>
          <w:color w:val="1F1F1F"/>
          <w:sz w:val="26"/>
          <w:szCs w:val="26"/>
        </w:rPr>
        <w:t xml:space="preserve"> and </w:t>
      </w:r>
      <w:r>
        <w:rPr>
          <w:b/>
          <w:bCs/>
          <w:color w:val="1F1F1F"/>
          <w:sz w:val="26"/>
          <w:szCs w:val="26"/>
        </w:rPr>
        <w:t>Age</w:t>
      </w:r>
      <w:r>
        <w:rPr>
          <w:color w:val="1F1F1F"/>
          <w:sz w:val="26"/>
          <w:szCs w:val="26"/>
        </w:rPr>
        <w:t>. Because they are linked, the model knows "Age" means a historical era.</w:t>
      </w:r>
    </w:p>
    <w:p>
      <w:pPr>
        <w:pStyle w:val="normal1"/>
        <w:numPr>
          <w:ilvl w:val="0"/>
          <w:numId w:val="12"/>
        </w:numPr>
        <w:spacing w:lineRule="auto" w:line="240" w:beforeAutospacing="0" w:before="0" w:afterAutospacing="0" w:after="0"/>
        <w:ind w:hanging="360" w:left="720"/>
        <w:rPr/>
      </w:pPr>
      <w:r>
        <w:rPr>
          <w:color w:val="1F1F1F"/>
          <w:sz w:val="26"/>
          <w:szCs w:val="26"/>
        </w:rPr>
        <w:t xml:space="preserve">"What is your </w:t>
      </w:r>
      <w:r>
        <w:rPr>
          <w:b/>
          <w:bCs/>
          <w:color w:val="1F1F1F"/>
          <w:sz w:val="26"/>
          <w:szCs w:val="26"/>
        </w:rPr>
        <w:t>age</w:t>
      </w:r>
      <w:r>
        <w:rPr>
          <w:color w:val="1F1F1F"/>
          <w:sz w:val="26"/>
          <w:szCs w:val="26"/>
        </w:rPr>
        <w:t xml:space="preserve"> on your driver's license?"</w:t>
      </w:r>
    </w:p>
    <w:p>
      <w:pPr>
        <w:pStyle w:val="normal1"/>
        <w:numPr>
          <w:ilvl w:val="1"/>
          <w:numId w:val="12"/>
        </w:numPr>
        <w:spacing w:lineRule="auto" w:line="240" w:beforeAutospacing="0" w:before="0" w:after="480"/>
        <w:ind w:hanging="360" w:left="1440"/>
        <w:rPr/>
      </w:pPr>
      <w:r>
        <w:rPr>
          <w:color w:val="1F1F1F"/>
          <w:sz w:val="26"/>
          <w:szCs w:val="26"/>
        </w:rPr>
        <w:t xml:space="preserve">The attention mechanism links </w:t>
      </w:r>
      <w:r>
        <w:rPr>
          <w:b/>
          <w:bCs/>
          <w:color w:val="1F1F1F"/>
          <w:sz w:val="26"/>
          <w:szCs w:val="26"/>
        </w:rPr>
        <w:t>age</w:t>
      </w:r>
      <w:r>
        <w:rPr>
          <w:color w:val="1F1F1F"/>
          <w:sz w:val="26"/>
          <w:szCs w:val="26"/>
        </w:rPr>
        <w:t xml:space="preserve"> to </w:t>
      </w:r>
      <w:r>
        <w:rPr>
          <w:b/>
          <w:bCs/>
          <w:color w:val="1F1F1F"/>
          <w:sz w:val="26"/>
          <w:szCs w:val="26"/>
        </w:rPr>
        <w:t>driver's license</w:t>
      </w:r>
      <w:r>
        <w:rPr>
          <w:color w:val="1F1F1F"/>
          <w:sz w:val="26"/>
          <w:szCs w:val="26"/>
        </w:rPr>
        <w:t xml:space="preserve"> and </w:t>
      </w:r>
      <w:r>
        <w:rPr>
          <w:b/>
          <w:bCs/>
          <w:color w:val="1F1F1F"/>
          <w:sz w:val="26"/>
          <w:szCs w:val="26"/>
        </w:rPr>
        <w:t>your</w:t>
      </w:r>
      <w:r>
        <w:rPr>
          <w:color w:val="1F1F1F"/>
          <w:sz w:val="26"/>
          <w:szCs w:val="26"/>
        </w:rPr>
        <w:t>, signaling to the model that this is about a person's birthdate and years lived.</w:t>
      </w:r>
    </w:p>
    <w:p>
      <w:pPr>
        <w:pStyle w:val="Heading2"/>
        <w:keepNext w:val="false"/>
        <w:keepLines w:val="false"/>
        <w:shd w:val="clear" w:fill="FDFCFC"/>
        <w:spacing w:lineRule="auto" w:line="278" w:before="360" w:after="0"/>
        <w:rPr>
          <w:b/>
          <w:bCs/>
          <w:color w:val="1F1F1F"/>
          <w:sz w:val="36"/>
          <w:szCs w:val="36"/>
        </w:rPr>
      </w:pPr>
      <w:bookmarkStart w:id="2" w:name="_44lk7guax329"/>
      <w:bookmarkEnd w:id="2"/>
      <w:r>
        <w:rPr>
          <w:b/>
          <w:bCs/>
          <w:color w:val="1F1F1F"/>
          <w:sz w:val="36"/>
          <w:szCs w:val="36"/>
        </w:rPr>
        <w:t>3. Probability and Training Patterns</w:t>
      </w:r>
    </w:p>
    <w:p>
      <w:pPr>
        <w:pStyle w:val="normal1"/>
        <w:shd w:val="clear" w:fill="FDFCFC"/>
        <w:spacing w:lineRule="auto" w:line="331"/>
        <w:rPr>
          <w:color w:val="1F1F1F"/>
          <w:sz w:val="26"/>
          <w:szCs w:val="26"/>
        </w:rPr>
      </w:pPr>
      <w:r>
        <w:rPr>
          <w:color w:val="1F1F1F"/>
          <w:sz w:val="26"/>
          <w:szCs w:val="26"/>
        </w:rPr>
        <w:t>LLMs are ultimately massive prediction engines trained on huge chunks of the internet. They have absorbed billions of examples of how humans use language.</w:t>
      </w:r>
    </w:p>
    <w:p>
      <w:pPr>
        <w:pStyle w:val="normal1"/>
        <w:shd w:val="clear" w:fill="FDFCFC"/>
        <w:spacing w:lineRule="auto" w:line="331"/>
        <w:rPr>
          <w:color w:val="1F1F1F"/>
          <w:sz w:val="26"/>
          <w:szCs w:val="26"/>
        </w:rPr>
      </w:pPr>
      <w:r>
        <w:rPr>
          <w:color w:val="1F1F1F"/>
          <w:sz w:val="26"/>
          <w:szCs w:val="26"/>
        </w:rPr>
        <w:t>They know that statistically, if the word "god" or "Roman" appears within a few sentences of "Mercury," there is a very high probability the text is talking about mythology. The model doesn't "know" what a god is in the human sense, but it knows the mathematical patterns that cluster those concepts together.</w:t>
      </w:r>
    </w:p>
    <w:p>
      <w:pPr>
        <w:pStyle w:val="Heading3"/>
        <w:keepNext w:val="false"/>
        <w:keepLines w:val="false"/>
        <w:shd w:val="clear" w:fill="FDFCFC"/>
        <w:spacing w:lineRule="auto" w:line="288" w:before="360" w:after="0"/>
        <w:rPr>
          <w:b/>
          <w:bCs/>
          <w:color w:val="1F1F1F"/>
          <w:sz w:val="30"/>
          <w:szCs w:val="30"/>
        </w:rPr>
      </w:pPr>
      <w:bookmarkStart w:id="3" w:name="_jdk1812iu3p1"/>
      <w:bookmarkEnd w:id="3"/>
      <w:r>
        <w:rPr>
          <w:b/>
          <w:bCs/>
          <w:color w:val="1F1F1F"/>
          <w:sz w:val="30"/>
          <w:szCs w:val="30"/>
        </w:rPr>
        <w:t>A Quick Summary</w:t>
      </w:r>
    </w:p>
    <w:tbl>
      <w:tblPr>
        <w:tblStyle w:val="Table1"/>
        <w:tblW w:w="10080" w:type="dxa"/>
        <w:jc w:val="left"/>
        <w:tblInd w:w="0" w:type="dxa"/>
        <w:tblLayout w:type="fixed"/>
        <w:tblCellMar>
          <w:top w:w="180" w:type="dxa"/>
          <w:left w:w="180" w:type="dxa"/>
          <w:bottom w:w="240" w:type="dxa"/>
          <w:right w:w="180" w:type="dxa"/>
        </w:tblCellMar>
        <w:tblLook w:val="0600"/>
      </w:tblPr>
      <w:tblGrid>
        <w:gridCol w:w="2956"/>
        <w:gridCol w:w="4137"/>
        <w:gridCol w:w="2987"/>
      </w:tblGrid>
      <w:tr>
        <w:trPr>
          <w:trHeight w:val="780" w:hRule="atLeast"/>
        </w:trPr>
        <w:tc>
          <w:tcPr>
            <w:tcW w:w="2956" w:type="dxa"/>
            <w:tcBorders/>
          </w:tcPr>
          <w:p>
            <w:pPr>
              <w:pStyle w:val="normal1"/>
              <w:spacing w:lineRule="auto" w:line="331"/>
              <w:jc w:val="center"/>
              <w:rPr>
                <w:color w:val="1F1F1F"/>
                <w:sz w:val="26"/>
                <w:szCs w:val="26"/>
              </w:rPr>
            </w:pPr>
            <w:r>
              <w:rPr>
                <w:color w:val="1F1F1F"/>
                <w:sz w:val="26"/>
                <w:szCs w:val="26"/>
              </w:rPr>
              <w:t>Word</w:t>
            </w:r>
          </w:p>
        </w:tc>
        <w:tc>
          <w:tcPr>
            <w:tcW w:w="4137" w:type="dxa"/>
            <w:tcBorders/>
          </w:tcPr>
          <w:p>
            <w:pPr>
              <w:pStyle w:val="normal1"/>
              <w:spacing w:lineRule="auto" w:line="331"/>
              <w:jc w:val="center"/>
              <w:rPr>
                <w:color w:val="1F1F1F"/>
                <w:sz w:val="26"/>
                <w:szCs w:val="26"/>
              </w:rPr>
            </w:pPr>
            <w:r>
              <w:rPr>
                <w:color w:val="1F1F1F"/>
                <w:sz w:val="26"/>
                <w:szCs w:val="26"/>
              </w:rPr>
              <w:t>Context Clues (Attention)</w:t>
            </w:r>
          </w:p>
        </w:tc>
        <w:tc>
          <w:tcPr>
            <w:tcW w:w="2987" w:type="dxa"/>
            <w:tcBorders/>
          </w:tcPr>
          <w:p>
            <w:pPr>
              <w:pStyle w:val="normal1"/>
              <w:spacing w:lineRule="auto" w:line="331"/>
              <w:jc w:val="center"/>
              <w:rPr>
                <w:color w:val="1F1F1F"/>
                <w:sz w:val="26"/>
                <w:szCs w:val="26"/>
              </w:rPr>
            </w:pPr>
            <w:r>
              <w:rPr>
                <w:color w:val="1F1F1F"/>
                <w:sz w:val="26"/>
                <w:szCs w:val="26"/>
              </w:rPr>
              <w:t>LLM's Internal Meaning</w:t>
            </w:r>
          </w:p>
        </w:tc>
      </w:tr>
      <w:tr>
        <w:trPr>
          <w:trHeight w:val="840" w:hRule="atLeast"/>
        </w:trPr>
        <w:tc>
          <w:tcPr>
            <w:tcW w:w="2956" w:type="dxa"/>
            <w:tcBorders/>
            <w:tcMar>
              <w:top w:w="240" w:type="dxa"/>
            </w:tcMar>
          </w:tcPr>
          <w:p>
            <w:pPr>
              <w:pStyle w:val="normal1"/>
              <w:spacing w:lineRule="auto" w:line="331"/>
              <w:rPr>
                <w:color w:val="1F1F1F"/>
                <w:sz w:val="26"/>
                <w:szCs w:val="26"/>
              </w:rPr>
            </w:pPr>
            <w:r>
              <w:rPr>
                <w:b/>
                <w:bCs/>
                <w:color w:val="1F1F1F"/>
                <w:sz w:val="26"/>
                <w:szCs w:val="26"/>
              </w:rPr>
              <w:t>Mercury</w:t>
            </w:r>
          </w:p>
        </w:tc>
        <w:tc>
          <w:tcPr>
            <w:tcW w:w="4137" w:type="dxa"/>
            <w:tcBorders/>
            <w:tcMar>
              <w:top w:w="240" w:type="dxa"/>
            </w:tcMar>
          </w:tcPr>
          <w:p>
            <w:pPr>
              <w:pStyle w:val="normal1"/>
              <w:spacing w:lineRule="auto" w:line="331"/>
              <w:rPr>
                <w:color w:val="1F1F1F"/>
                <w:sz w:val="26"/>
                <w:szCs w:val="26"/>
              </w:rPr>
            </w:pPr>
            <w:r>
              <w:rPr>
                <w:color w:val="1F1F1F"/>
                <w:sz w:val="26"/>
                <w:szCs w:val="26"/>
              </w:rPr>
              <w:t>"Roman", "mythology", "wings"</w:t>
            </w:r>
          </w:p>
        </w:tc>
        <w:tc>
          <w:tcPr>
            <w:tcW w:w="2987" w:type="dxa"/>
            <w:tcBorders/>
            <w:tcMar>
              <w:top w:w="240" w:type="dxa"/>
            </w:tcMar>
          </w:tcPr>
          <w:p>
            <w:pPr>
              <w:pStyle w:val="normal1"/>
              <w:spacing w:lineRule="auto" w:line="331"/>
              <w:rPr>
                <w:color w:val="1F1F1F"/>
                <w:sz w:val="26"/>
                <w:szCs w:val="26"/>
              </w:rPr>
            </w:pPr>
            <w:r>
              <w:rPr>
                <w:color w:val="1F1F1F"/>
                <w:sz w:val="26"/>
                <w:szCs w:val="26"/>
              </w:rPr>
              <w:t>The Messenger God</w:t>
            </w:r>
          </w:p>
        </w:tc>
      </w:tr>
      <w:tr>
        <w:trPr>
          <w:trHeight w:val="840" w:hRule="atLeast"/>
        </w:trPr>
        <w:tc>
          <w:tcPr>
            <w:tcW w:w="2956" w:type="dxa"/>
            <w:tcBorders/>
            <w:tcMar>
              <w:top w:w="240" w:type="dxa"/>
            </w:tcMar>
          </w:tcPr>
          <w:p>
            <w:pPr>
              <w:pStyle w:val="normal1"/>
              <w:spacing w:lineRule="auto" w:line="331"/>
              <w:rPr>
                <w:color w:val="1F1F1F"/>
                <w:sz w:val="26"/>
                <w:szCs w:val="26"/>
              </w:rPr>
            </w:pPr>
            <w:r>
              <w:rPr>
                <w:b/>
                <w:bCs/>
                <w:color w:val="1F1F1F"/>
                <w:sz w:val="26"/>
                <w:szCs w:val="26"/>
              </w:rPr>
              <w:t>Mercury</w:t>
            </w:r>
          </w:p>
        </w:tc>
        <w:tc>
          <w:tcPr>
            <w:tcW w:w="4137" w:type="dxa"/>
            <w:tcBorders/>
            <w:tcMar>
              <w:top w:w="240" w:type="dxa"/>
            </w:tcMar>
          </w:tcPr>
          <w:p>
            <w:pPr>
              <w:pStyle w:val="normal1"/>
              <w:spacing w:lineRule="auto" w:line="331"/>
              <w:rPr>
                <w:color w:val="1F1F1F"/>
                <w:sz w:val="26"/>
                <w:szCs w:val="26"/>
              </w:rPr>
            </w:pPr>
            <w:r>
              <w:rPr>
                <w:color w:val="1F1F1F"/>
                <w:sz w:val="26"/>
                <w:szCs w:val="26"/>
              </w:rPr>
              <w:t>"element", "periodic table", "toxic"</w:t>
            </w:r>
          </w:p>
        </w:tc>
        <w:tc>
          <w:tcPr>
            <w:tcW w:w="2987" w:type="dxa"/>
            <w:tcBorders/>
            <w:tcMar>
              <w:top w:w="240" w:type="dxa"/>
            </w:tcMar>
          </w:tcPr>
          <w:p>
            <w:pPr>
              <w:pStyle w:val="normal1"/>
              <w:spacing w:lineRule="auto" w:line="331"/>
              <w:rPr>
                <w:color w:val="1F1F1F"/>
                <w:sz w:val="26"/>
                <w:szCs w:val="26"/>
              </w:rPr>
            </w:pPr>
            <w:r>
              <w:rPr>
                <w:color w:val="1F1F1F"/>
                <w:sz w:val="26"/>
                <w:szCs w:val="26"/>
              </w:rPr>
              <w:t>The Liquid Metal</w:t>
            </w:r>
          </w:p>
        </w:tc>
      </w:tr>
      <w:tr>
        <w:trPr>
          <w:trHeight w:val="840" w:hRule="atLeast"/>
        </w:trPr>
        <w:tc>
          <w:tcPr>
            <w:tcW w:w="2956" w:type="dxa"/>
            <w:tcBorders/>
            <w:tcMar>
              <w:top w:w="240" w:type="dxa"/>
            </w:tcMar>
          </w:tcPr>
          <w:p>
            <w:pPr>
              <w:pStyle w:val="normal1"/>
              <w:spacing w:lineRule="auto" w:line="331"/>
              <w:rPr>
                <w:color w:val="1F1F1F"/>
                <w:sz w:val="26"/>
                <w:szCs w:val="26"/>
              </w:rPr>
            </w:pPr>
            <w:r>
              <w:rPr>
                <w:b/>
                <w:bCs/>
                <w:color w:val="1F1F1F"/>
                <w:sz w:val="26"/>
                <w:szCs w:val="26"/>
              </w:rPr>
              <w:t>Age</w:t>
            </w:r>
          </w:p>
        </w:tc>
        <w:tc>
          <w:tcPr>
            <w:tcW w:w="4137" w:type="dxa"/>
            <w:tcBorders/>
            <w:tcMar>
              <w:top w:w="240" w:type="dxa"/>
            </w:tcMar>
          </w:tcPr>
          <w:p>
            <w:pPr>
              <w:pStyle w:val="normal1"/>
              <w:spacing w:lineRule="auto" w:line="331"/>
              <w:rPr>
                <w:color w:val="1F1F1F"/>
                <w:sz w:val="26"/>
                <w:szCs w:val="26"/>
              </w:rPr>
            </w:pPr>
            <w:r>
              <w:rPr>
                <w:color w:val="1F1F1F"/>
                <w:sz w:val="26"/>
                <w:szCs w:val="26"/>
              </w:rPr>
              <w:t>"Bronze", "Information", "history"</w:t>
            </w:r>
          </w:p>
        </w:tc>
        <w:tc>
          <w:tcPr>
            <w:tcW w:w="2987" w:type="dxa"/>
            <w:tcBorders/>
            <w:tcMar>
              <w:top w:w="240" w:type="dxa"/>
            </w:tcMar>
          </w:tcPr>
          <w:p>
            <w:pPr>
              <w:pStyle w:val="normal1"/>
              <w:spacing w:lineRule="auto" w:line="331"/>
              <w:rPr>
                <w:color w:val="1F1F1F"/>
                <w:sz w:val="26"/>
                <w:szCs w:val="26"/>
              </w:rPr>
            </w:pPr>
            <w:r>
              <w:rPr>
                <w:color w:val="1F1F1F"/>
                <w:sz w:val="26"/>
                <w:szCs w:val="26"/>
              </w:rPr>
              <w:t>A Period of Time</w:t>
            </w:r>
          </w:p>
        </w:tc>
      </w:tr>
      <w:tr>
        <w:trPr>
          <w:trHeight w:val="840" w:hRule="atLeast"/>
        </w:trPr>
        <w:tc>
          <w:tcPr>
            <w:tcW w:w="2956" w:type="dxa"/>
            <w:tcBorders/>
            <w:tcMar>
              <w:top w:w="240" w:type="dxa"/>
            </w:tcMar>
          </w:tcPr>
          <w:p>
            <w:pPr>
              <w:pStyle w:val="normal1"/>
              <w:spacing w:lineRule="auto" w:line="331"/>
              <w:rPr>
                <w:color w:val="1F1F1F"/>
                <w:sz w:val="26"/>
                <w:szCs w:val="26"/>
              </w:rPr>
            </w:pPr>
            <w:r>
              <w:rPr>
                <w:b/>
                <w:bCs/>
                <w:color w:val="1F1F1F"/>
                <w:sz w:val="26"/>
                <w:szCs w:val="26"/>
              </w:rPr>
              <w:t>Age</w:t>
            </w:r>
          </w:p>
        </w:tc>
        <w:tc>
          <w:tcPr>
            <w:tcW w:w="4137" w:type="dxa"/>
            <w:tcBorders/>
            <w:tcMar>
              <w:top w:w="240" w:type="dxa"/>
            </w:tcMar>
          </w:tcPr>
          <w:p>
            <w:pPr>
              <w:pStyle w:val="normal1"/>
              <w:spacing w:lineRule="auto" w:line="331"/>
              <w:rPr>
                <w:color w:val="1F1F1F"/>
                <w:sz w:val="26"/>
                <w:szCs w:val="26"/>
              </w:rPr>
            </w:pPr>
            <w:r>
              <w:rPr>
                <w:color w:val="1F1F1F"/>
                <w:sz w:val="26"/>
                <w:szCs w:val="26"/>
              </w:rPr>
              <w:t>"years old", "birthday", "mature"</w:t>
            </w:r>
          </w:p>
        </w:tc>
        <w:tc>
          <w:tcPr>
            <w:tcW w:w="2987" w:type="dxa"/>
            <w:tcBorders/>
            <w:tcMar>
              <w:top w:w="240" w:type="dxa"/>
            </w:tcMar>
          </w:tcPr>
          <w:p>
            <w:pPr>
              <w:pStyle w:val="normal1"/>
              <w:spacing w:lineRule="auto" w:line="331"/>
              <w:rPr>
                <w:color w:val="1F1F1F"/>
                <w:sz w:val="26"/>
                <w:szCs w:val="26"/>
              </w:rPr>
            </w:pPr>
            <w:r>
              <w:rPr>
                <w:color w:val="1F1F1F"/>
                <w:sz w:val="26"/>
                <w:szCs w:val="26"/>
              </w:rPr>
              <w:t>A Measure of Time Lived</w:t>
            </w:r>
          </w:p>
        </w:tc>
      </w:tr>
    </w:tbl>
    <w:p>
      <w:pPr>
        <w:pStyle w:val="normal1"/>
        <w:shd w:val="clear" w:fill="FDFCFC"/>
        <w:spacing w:lineRule="auto" w:line="331"/>
        <w:rPr>
          <w:color w:val="1F1F1F"/>
          <w:sz w:val="26"/>
          <w:szCs w:val="26"/>
        </w:rPr>
      </w:pPr>
      <w:r>
        <w:rPr>
          <w:color w:val="1F1F1F"/>
          <w:sz w:val="26"/>
          <w:szCs w:val="26"/>
        </w:rPr>
        <w:t>Essentially, LLMs treat words like chameleons—they completely change their color based on the linguistic background they are sitting against.</w:t>
      </w:r>
    </w:p>
    <w:p>
      <w:pPr>
        <w:pStyle w:val="normal1"/>
        <w:shd w:val="clear" w:fill="FDFCFC"/>
        <w:spacing w:lineRule="auto" w:line="331"/>
        <w:rPr>
          <w:color w:val="1F1F1F"/>
          <w:sz w:val="26"/>
          <w:szCs w:val="26"/>
        </w:rPr>
      </w:pPr>
      <w:r>
        <w:rPr>
          <w:color w:val="1F1F1F"/>
          <w:sz w:val="26"/>
          <w:szCs w:val="26"/>
        </w:rPr>
        <w:t>Are there any specific sentences where you've noticed an AI getting confused by a double meaning, or are you just curious about the mechanics behind it?</w:t>
      </w:r>
    </w:p>
    <w:p>
      <w:pPr>
        <w:pStyle w:val="normal1"/>
        <w:shd w:val="clear" w:fill="FDFCFC"/>
        <w:spacing w:lineRule="auto" w:line="331"/>
        <w:rPr>
          <w:color w:val="1F1F1F"/>
          <w:sz w:val="26"/>
          <w:szCs w:val="26"/>
        </w:rPr>
      </w:pPr>
      <w:r>
        <w:rPr>
          <w:color w:val="1F1F1F"/>
          <w:sz w:val="26"/>
          <w:szCs w:val="26"/>
        </w:rPr>
      </w:r>
    </w:p>
    <w:p>
      <w:pPr>
        <w:pStyle w:val="normal1"/>
        <w:shd w:val="clear" w:fill="FDFCFC"/>
        <w:spacing w:lineRule="auto" w:line="331"/>
        <w:rPr>
          <w:color w:val="1F1F1F"/>
          <w:sz w:val="26"/>
          <w:szCs w:val="26"/>
          <w:shd w:fill="F2F0F0" w:val="clear"/>
        </w:rPr>
      </w:pPr>
      <w:r>
        <w:rPr>
          <w:color w:val="1F1F1F"/>
          <w:sz w:val="26"/>
          <w:szCs w:val="26"/>
          <w:shd w:fill="F2F0F0" w:val="clear"/>
        </w:rPr>
      </w:r>
    </w:p>
    <w:p>
      <w:pPr>
        <w:pStyle w:val="normal1"/>
        <w:shd w:val="clear" w:fill="D9D9D9"/>
        <w:spacing w:lineRule="auto" w:line="331"/>
        <w:rPr>
          <w:color w:val="1F1F1F"/>
          <w:sz w:val="26"/>
          <w:szCs w:val="26"/>
        </w:rPr>
      </w:pPr>
      <w:r>
        <w:rPr>
          <w:color w:val="1F1F1F"/>
          <w:sz w:val="26"/>
          <w:szCs w:val="26"/>
        </w:rPr>
        <w:t>So how would I find out what is around a word? In other words, the word Mercury is used in a piece of text. How would I outside of the LLMs matching that text to a semantic area? Even if I had the semantic area, how would I know that that's planets and that sort of things versus another? And not all words have multiple meanings. Many words have just a single meaning. Is there a dictionary somewhere of words that have multiple possible meanings?</w:t>
      </w:r>
    </w:p>
    <w:p>
      <w:pPr>
        <w:pStyle w:val="normal1"/>
        <w:shd w:val="clear" w:fill="FDFCFC"/>
        <w:spacing w:lineRule="auto" w:line="331"/>
        <w:rPr>
          <w:color w:val="1F1F1F"/>
          <w:sz w:val="26"/>
          <w:szCs w:val="26"/>
          <w:shd w:fill="F2F0F0" w:val="clear"/>
        </w:rPr>
      </w:pPr>
      <w:r>
        <w:rPr>
          <w:color w:val="1F1F1F"/>
          <w:sz w:val="26"/>
          <w:szCs w:val="26"/>
          <w:shd w:fill="F2F0F0" w:val="clear"/>
        </w:rPr>
      </w:r>
    </w:p>
    <w:p>
      <w:pPr>
        <w:pStyle w:val="normal1"/>
        <w:shd w:val="clear" w:fill="FDFCFC"/>
        <w:spacing w:lineRule="auto" w:line="331"/>
        <w:rPr>
          <w:color w:val="1F1F1F"/>
          <w:sz w:val="26"/>
          <w:szCs w:val="26"/>
        </w:rPr>
      </w:pPr>
      <w:r>
        <w:rPr>
          <w:color w:val="1F1F1F"/>
          <w:sz w:val="26"/>
          <w:szCs w:val="26"/>
        </w:rPr>
        <w:t xml:space="preserve">To move outside of the LLM "black box" and analyze language analytically, we look to a field called </w:t>
      </w:r>
      <w:r>
        <w:rPr>
          <w:b/>
          <w:bCs/>
          <w:color w:val="1F1F1F"/>
          <w:sz w:val="26"/>
          <w:szCs w:val="26"/>
        </w:rPr>
        <w:t>Computational Linguistics</w:t>
      </w:r>
      <w:r>
        <w:rPr>
          <w:color w:val="1F1F1F"/>
          <w:sz w:val="26"/>
          <w:szCs w:val="26"/>
        </w:rPr>
        <w:t>. Long before modern AI, computer scientists had to build explicit, deterministic systems to map words to their correct meanings.</w:t>
      </w:r>
    </w:p>
    <w:p>
      <w:pPr>
        <w:pStyle w:val="Heading2"/>
        <w:keepNext w:val="false"/>
        <w:keepLines w:val="false"/>
        <w:shd w:val="clear" w:fill="FDFCFC"/>
        <w:spacing w:lineRule="auto" w:line="278" w:before="360" w:after="0"/>
        <w:rPr>
          <w:b/>
          <w:bCs/>
          <w:color w:val="1F1F1F"/>
          <w:sz w:val="36"/>
          <w:szCs w:val="36"/>
        </w:rPr>
      </w:pPr>
      <w:bookmarkStart w:id="4" w:name="_85bl5k1aodyh"/>
      <w:bookmarkEnd w:id="4"/>
      <w:r>
        <w:rPr>
          <w:b/>
          <w:bCs/>
          <w:color w:val="1F1F1F"/>
          <w:sz w:val="36"/>
          <w:szCs w:val="36"/>
        </w:rPr>
        <w:t>How to Analyze the Words Around a Target Word</w:t>
      </w:r>
    </w:p>
    <w:p>
      <w:pPr>
        <w:pStyle w:val="normal1"/>
        <w:shd w:val="clear" w:fill="FDFCFC"/>
        <w:spacing w:lineRule="auto" w:line="331"/>
        <w:rPr>
          <w:color w:val="1F1F1F"/>
          <w:sz w:val="26"/>
          <w:szCs w:val="26"/>
        </w:rPr>
      </w:pPr>
      <w:r>
        <w:rPr>
          <w:color w:val="1F1F1F"/>
          <w:sz w:val="26"/>
          <w:szCs w:val="26"/>
        </w:rPr>
        <w:t>If you want to pull the context of a word programmatically without an LLM, you rely on concepts like context windows, overlapping definitions, and semantic trees.</w:t>
      </w:r>
    </w:p>
    <w:p>
      <w:pPr>
        <w:pStyle w:val="Heading3"/>
        <w:keepNext w:val="false"/>
        <w:keepLines w:val="false"/>
        <w:shd w:val="clear" w:fill="FDFCFC"/>
        <w:spacing w:lineRule="auto" w:line="288" w:before="360" w:after="0"/>
        <w:rPr>
          <w:b/>
          <w:bCs/>
          <w:color w:val="1F1F1F"/>
          <w:sz w:val="30"/>
          <w:szCs w:val="30"/>
        </w:rPr>
      </w:pPr>
      <w:bookmarkStart w:id="5" w:name="_yxh9dejx9viw"/>
      <w:bookmarkEnd w:id="5"/>
      <w:r>
        <w:rPr>
          <w:b/>
          <w:bCs/>
          <w:color w:val="1F1F1F"/>
          <w:sz w:val="30"/>
          <w:szCs w:val="30"/>
        </w:rPr>
        <w:t>1. The Context Window (N-grams)</w:t>
      </w:r>
    </w:p>
    <w:p>
      <w:pPr>
        <w:pStyle w:val="normal1"/>
        <w:shd w:val="clear" w:fill="FDFCFC"/>
        <w:spacing w:lineRule="auto" w:line="331"/>
        <w:rPr>
          <w:color w:val="1F1F1F"/>
          <w:sz w:val="26"/>
          <w:szCs w:val="26"/>
        </w:rPr>
      </w:pPr>
      <w:r>
        <w:rPr>
          <w:color w:val="1F1F1F"/>
          <w:sz w:val="26"/>
          <w:szCs w:val="26"/>
        </w:rPr>
        <w:t xml:space="preserve">To find out what is around a word, a script defines a </w:t>
      </w:r>
      <w:r>
        <w:rPr>
          <w:b/>
          <w:bCs/>
          <w:color w:val="1F1F1F"/>
          <w:sz w:val="26"/>
          <w:szCs w:val="26"/>
        </w:rPr>
        <w:t>context window</w:t>
      </w:r>
      <w:r>
        <w:rPr>
          <w:color w:val="1F1F1F"/>
          <w:sz w:val="26"/>
          <w:szCs w:val="26"/>
        </w:rPr>
        <w:t>—capturing a specific number of words to the left and right of the target word.</w:t>
      </w:r>
    </w:p>
    <w:p>
      <w:pPr>
        <w:pStyle w:val="normal1"/>
        <w:numPr>
          <w:ilvl w:val="0"/>
          <w:numId w:val="10"/>
        </w:numPr>
        <w:ind w:hanging="360" w:left="720"/>
        <w:rPr/>
      </w:pPr>
      <w:r>
        <w:rPr>
          <w:color w:val="1F1F1F"/>
          <w:sz w:val="26"/>
          <w:szCs w:val="26"/>
        </w:rPr>
        <w:t xml:space="preserve">If your window size is 3, and the text says: "The ancient Romans worshiped the god </w:t>
      </w:r>
      <w:r>
        <w:rPr>
          <w:b/>
          <w:bCs/>
          <w:color w:val="1F1F1F"/>
          <w:sz w:val="26"/>
          <w:szCs w:val="26"/>
        </w:rPr>
        <w:t>Mercury</w:t>
      </w:r>
      <w:r>
        <w:rPr>
          <w:color w:val="1F1F1F"/>
          <w:sz w:val="26"/>
          <w:szCs w:val="26"/>
        </w:rPr>
        <w:t xml:space="preserve"> with rituals," the script extracts: </w:t>
      </w:r>
      <w:r>
        <w:rPr>
          <w:rFonts w:eastAsia="Courier New" w:cs="Courier New" w:ascii="Courier New" w:hAnsi="Courier New"/>
          <w:color w:val="188038"/>
          <w:sz w:val="26"/>
          <w:szCs w:val="26"/>
          <w:shd w:fill="F2F0F0" w:val="clear"/>
        </w:rPr>
        <w:t>['ancient', 'Romans', 'worshiped']</w:t>
      </w:r>
      <w:r>
        <w:rPr>
          <w:rFonts w:eastAsia="Arial Unicode MS" w:cs="Arial Unicode MS" w:ascii="Arial Unicode MS" w:hAnsi="Arial Unicode MS"/>
          <w:color w:val="1F1F1F"/>
          <w:sz w:val="26"/>
          <w:szCs w:val="26"/>
        </w:rPr>
        <w:t xml:space="preserve"> ➔ </w:t>
      </w:r>
      <w:r>
        <w:rPr>
          <w:b/>
          <w:bCs/>
          <w:color w:val="1F1F1F"/>
          <w:sz w:val="26"/>
          <w:szCs w:val="26"/>
        </w:rPr>
        <w:t>Mercury</w:t>
      </w:r>
      <w:r>
        <w:rPr>
          <w:rFonts w:eastAsia="Arial Unicode MS" w:cs="Arial Unicode MS" w:ascii="Arial Unicode MS" w:hAnsi="Arial Unicode MS"/>
          <w:color w:val="1F1F1F"/>
          <w:sz w:val="26"/>
          <w:szCs w:val="26"/>
        </w:rPr>
        <w:t xml:space="preserve"> ➔ </w:t>
      </w:r>
      <w:r>
        <w:rPr>
          <w:rFonts w:eastAsia="Courier New" w:cs="Courier New" w:ascii="Courier New" w:hAnsi="Courier New"/>
          <w:color w:val="188038"/>
          <w:sz w:val="26"/>
          <w:szCs w:val="26"/>
          <w:shd w:fill="F2F0F0" w:val="clear"/>
        </w:rPr>
        <w:t>['the', 'god', 'with']</w:t>
      </w:r>
      <w:r>
        <w:rPr>
          <w:color w:val="1F1F1F"/>
          <w:sz w:val="26"/>
          <w:szCs w:val="26"/>
        </w:rPr>
        <w:t>.</w:t>
      </w:r>
    </w:p>
    <w:p>
      <w:pPr>
        <w:pStyle w:val="Heading3"/>
        <w:keepNext w:val="false"/>
        <w:keepLines w:val="false"/>
        <w:shd w:val="clear" w:fill="FDFCFC"/>
        <w:spacing w:lineRule="auto" w:line="288" w:before="360" w:after="0"/>
        <w:rPr>
          <w:b/>
          <w:bCs/>
          <w:color w:val="1F1F1F"/>
          <w:sz w:val="30"/>
          <w:szCs w:val="30"/>
        </w:rPr>
      </w:pPr>
      <w:bookmarkStart w:id="6" w:name="_q769krovrscz"/>
      <w:bookmarkEnd w:id="6"/>
      <w:r>
        <w:rPr>
          <w:b/>
          <w:bCs/>
          <w:color w:val="1F1F1F"/>
          <w:sz w:val="30"/>
          <w:szCs w:val="30"/>
        </w:rPr>
        <w:t>2. The Lesk Algorithm (Dictionary Overlap)</w:t>
      </w:r>
    </w:p>
    <w:p>
      <w:pPr>
        <w:pStyle w:val="normal1"/>
        <w:shd w:val="clear" w:fill="FDFCFC"/>
        <w:spacing w:lineRule="auto" w:line="331"/>
        <w:rPr>
          <w:color w:val="1F1F1F"/>
          <w:sz w:val="26"/>
          <w:szCs w:val="26"/>
        </w:rPr>
      </w:pPr>
      <w:r>
        <w:rPr>
          <w:color w:val="1F1F1F"/>
          <w:sz w:val="26"/>
          <w:szCs w:val="26"/>
        </w:rPr>
        <w:t xml:space="preserve">Once you have those surrounding words, how do you know which "Mercury" it is without AI? You use a classic method called the </w:t>
      </w:r>
      <w:r>
        <w:rPr>
          <w:b/>
          <w:bCs/>
          <w:color w:val="1F1F1F"/>
          <w:sz w:val="26"/>
          <w:szCs w:val="26"/>
        </w:rPr>
        <w:t>Lesk Algorithm</w:t>
      </w:r>
      <w:r>
        <w:rPr>
          <w:color w:val="1F1F1F"/>
          <w:sz w:val="26"/>
          <w:szCs w:val="26"/>
        </w:rPr>
        <w:t>. It acts like an automated word-overlap counter:</w:t>
      </w:r>
    </w:p>
    <w:p>
      <w:pPr>
        <w:pStyle w:val="normal1"/>
        <w:numPr>
          <w:ilvl w:val="0"/>
          <w:numId w:val="11"/>
        </w:numPr>
        <w:spacing w:before="0" w:afterAutospacing="0" w:after="0"/>
        <w:ind w:hanging="360" w:left="720"/>
        <w:rPr/>
      </w:pPr>
      <w:r>
        <w:rPr>
          <w:color w:val="1F1F1F"/>
          <w:sz w:val="26"/>
          <w:szCs w:val="26"/>
        </w:rPr>
        <w:t>The program fetches every distinct definition of "Mercury" from a digital dictionary database.</w:t>
      </w:r>
    </w:p>
    <w:p>
      <w:pPr>
        <w:pStyle w:val="normal1"/>
        <w:numPr>
          <w:ilvl w:val="0"/>
          <w:numId w:val="11"/>
        </w:numPr>
        <w:spacing w:lineRule="auto" w:line="240" w:beforeAutospacing="0" w:before="0" w:afterAutospacing="0" w:after="0"/>
        <w:ind w:hanging="360" w:left="720"/>
        <w:rPr/>
      </w:pPr>
      <w:r>
        <w:rPr>
          <w:color w:val="1F1F1F"/>
          <w:sz w:val="26"/>
          <w:szCs w:val="26"/>
        </w:rPr>
        <w:t>It looks at the words in your context window (</w:t>
      </w:r>
      <w:r>
        <w:rPr>
          <w:rFonts w:eastAsia="Courier New" w:cs="Courier New" w:ascii="Courier New" w:hAnsi="Courier New"/>
          <w:color w:val="188038"/>
          <w:sz w:val="26"/>
          <w:szCs w:val="26"/>
          <w:shd w:fill="F2F0F0" w:val="clear"/>
        </w:rPr>
        <w:t>Romans</w:t>
      </w:r>
      <w:r>
        <w:rPr>
          <w:color w:val="1F1F1F"/>
          <w:sz w:val="26"/>
          <w:szCs w:val="26"/>
        </w:rPr>
        <w:t xml:space="preserve">, </w:t>
      </w:r>
      <w:r>
        <w:rPr>
          <w:rFonts w:eastAsia="Courier New" w:cs="Courier New" w:ascii="Courier New" w:hAnsi="Courier New"/>
          <w:color w:val="188038"/>
          <w:sz w:val="26"/>
          <w:szCs w:val="26"/>
          <w:shd w:fill="F2F0F0" w:val="clear"/>
        </w:rPr>
        <w:t>worshiped</w:t>
      </w:r>
      <w:r>
        <w:rPr>
          <w:color w:val="1F1F1F"/>
          <w:sz w:val="26"/>
          <w:szCs w:val="26"/>
        </w:rPr>
        <w:t xml:space="preserve">, </w:t>
      </w:r>
      <w:r>
        <w:rPr>
          <w:rFonts w:eastAsia="Courier New" w:cs="Courier New" w:ascii="Courier New" w:hAnsi="Courier New"/>
          <w:color w:val="188038"/>
          <w:sz w:val="26"/>
          <w:szCs w:val="26"/>
          <w:shd w:fill="F2F0F0" w:val="clear"/>
        </w:rPr>
        <w:t>god</w:t>
      </w:r>
      <w:r>
        <w:rPr>
          <w:color w:val="1F1F1F"/>
          <w:sz w:val="26"/>
          <w:szCs w:val="26"/>
        </w:rPr>
        <w:t>).</w:t>
      </w:r>
    </w:p>
    <w:p>
      <w:pPr>
        <w:pStyle w:val="normal1"/>
        <w:numPr>
          <w:ilvl w:val="0"/>
          <w:numId w:val="11"/>
        </w:numPr>
        <w:spacing w:lineRule="auto" w:line="240" w:beforeAutospacing="0" w:before="0" w:after="0"/>
        <w:ind w:hanging="360" w:left="720"/>
        <w:rPr/>
      </w:pPr>
      <w:r>
        <w:rPr>
          <w:color w:val="1F1F1F"/>
          <w:sz w:val="26"/>
          <w:szCs w:val="26"/>
        </w:rPr>
        <w:t>It counts how many words in the context window match words inside each dictionary definition.</w:t>
      </w:r>
    </w:p>
    <w:p>
      <w:pPr>
        <w:pStyle w:val="normal1"/>
        <w:shd w:val="clear" w:fill="FDFCFC"/>
        <w:spacing w:lineRule="auto" w:line="331"/>
        <w:rPr>
          <w:color w:val="1F1F1F"/>
          <w:sz w:val="26"/>
          <w:szCs w:val="26"/>
        </w:rPr>
      </w:pPr>
      <w:r>
        <w:rPr>
          <w:color w:val="1F1F1F"/>
          <w:sz w:val="26"/>
          <w:szCs w:val="26"/>
        </w:rPr>
        <w:t>Because the dictionary entry for Mercury (the god) contains phrases like "Roman mythology," the program sees the overlapping words ("Roman"/"Romans") and mathematically clocks it as the correct definition.</w:t>
      </w:r>
    </w:p>
    <w:p>
      <w:pPr>
        <w:pStyle w:val="Heading3"/>
        <w:keepNext w:val="false"/>
        <w:keepLines w:val="false"/>
        <w:shd w:val="clear" w:fill="FDFCFC"/>
        <w:spacing w:lineRule="auto" w:line="288" w:before="360" w:after="0"/>
        <w:rPr>
          <w:b/>
          <w:bCs/>
          <w:color w:val="1F1F1F"/>
          <w:sz w:val="30"/>
          <w:szCs w:val="30"/>
        </w:rPr>
      </w:pPr>
      <w:bookmarkStart w:id="7" w:name="_thh63hmn5ac2"/>
      <w:bookmarkEnd w:id="7"/>
      <w:r>
        <w:rPr>
          <w:b/>
          <w:bCs/>
          <w:color w:val="1F1F1F"/>
          <w:sz w:val="30"/>
          <w:szCs w:val="30"/>
        </w:rPr>
        <w:t>3. Semantic Hierarchies (Knowing it's a Planet)</w:t>
      </w:r>
    </w:p>
    <w:p>
      <w:pPr>
        <w:pStyle w:val="normal1"/>
        <w:rPr>
          <w:color w:val="1F1F1F"/>
          <w:sz w:val="26"/>
          <w:szCs w:val="26"/>
        </w:rPr>
      </w:pPr>
      <w:r>
        <w:rPr>
          <w:color w:val="1F1F1F"/>
          <w:sz w:val="26"/>
          <w:szCs w:val="26"/>
        </w:rPr>
        <w:t xml:space="preserve">To know that a specific area of text belongs to "planets" or "chemistry," linguists map words to a digital </w:t>
      </w:r>
      <w:r>
        <w:rPr>
          <w:b/>
          <w:bCs/>
          <w:color w:val="1F1F1F"/>
          <w:sz w:val="26"/>
          <w:szCs w:val="26"/>
        </w:rPr>
        <w:t>ontology</w:t>
      </w:r>
      <w:r>
        <w:rPr>
          <w:color w:val="1F1F1F"/>
          <w:sz w:val="26"/>
          <w:szCs w:val="26"/>
        </w:rPr>
        <w:t xml:space="preserve"> (a conceptual family tree).</w:t>
      </w:r>
    </w:p>
    <w:p>
      <w:pPr>
        <w:pStyle w:val="normal1"/>
        <w:shd w:val="clear" w:fill="FDFCFC"/>
        <w:spacing w:lineRule="auto" w:line="331"/>
        <w:rPr>
          <w:color w:val="1F1F1F"/>
          <w:sz w:val="26"/>
          <w:szCs w:val="26"/>
        </w:rPr>
      </w:pPr>
      <w:r>
        <w:rPr>
          <w:color w:val="1F1F1F"/>
          <w:sz w:val="26"/>
          <w:szCs w:val="26"/>
        </w:rPr>
        <w:t xml:space="preserve">Words are connected to their broader categories (called hypernyms). If the context window contains the words orbit, Venus, or Mars, the program looks them up in the tree and finds they all share a common ancestor category: </w:t>
      </w:r>
      <w:r>
        <w:rPr>
          <w:b/>
          <w:bCs/>
          <w:color w:val="1F1F1F"/>
          <w:sz w:val="26"/>
          <w:szCs w:val="26"/>
        </w:rPr>
        <w:t>Planet</w:t>
      </w:r>
      <w:r>
        <w:rPr>
          <w:color w:val="1F1F1F"/>
          <w:sz w:val="26"/>
          <w:szCs w:val="26"/>
        </w:rPr>
        <w:t xml:space="preserve"> or </w:t>
      </w:r>
      <w:r>
        <w:rPr>
          <w:b/>
          <w:bCs/>
          <w:color w:val="1F1F1F"/>
          <w:sz w:val="26"/>
          <w:szCs w:val="26"/>
        </w:rPr>
        <w:t>Celestial Body</w:t>
      </w:r>
      <w:r>
        <w:rPr>
          <w:color w:val="1F1F1F"/>
          <w:sz w:val="26"/>
          <w:szCs w:val="26"/>
        </w:rPr>
        <w:t>. Because the surrounding words belong to that family tree, the program concludes that "Mercury" must be the planet version.</w:t>
      </w:r>
    </w:p>
    <w:p>
      <w:pPr>
        <w:pStyle w:val="Heading2"/>
        <w:keepNext w:val="false"/>
        <w:keepLines w:val="false"/>
        <w:shd w:val="clear" w:fill="FDFCFC"/>
        <w:spacing w:lineRule="auto" w:line="278" w:before="360" w:after="0"/>
        <w:rPr>
          <w:b/>
          <w:bCs/>
          <w:color w:val="1F1F1F"/>
          <w:sz w:val="36"/>
          <w:szCs w:val="36"/>
        </w:rPr>
      </w:pPr>
      <w:bookmarkStart w:id="8" w:name="_a9qlloinqyev"/>
      <w:bookmarkEnd w:id="8"/>
      <w:r>
        <w:rPr>
          <w:b/>
          <w:bCs/>
          <w:color w:val="1F1F1F"/>
          <w:sz w:val="36"/>
          <w:szCs w:val="36"/>
        </w:rPr>
        <w:t>The Master Dictionary of Multiple Meanings</w:t>
      </w:r>
    </w:p>
    <w:p>
      <w:pPr>
        <w:pStyle w:val="normal1"/>
        <w:shd w:val="clear" w:fill="FDFCFC"/>
        <w:spacing w:lineRule="auto" w:line="331"/>
        <w:rPr>
          <w:color w:val="1F1F1F"/>
          <w:sz w:val="26"/>
          <w:szCs w:val="26"/>
        </w:rPr>
      </w:pPr>
      <w:r>
        <w:rPr>
          <w:color w:val="1F1F1F"/>
          <w:sz w:val="26"/>
          <w:szCs w:val="26"/>
        </w:rPr>
        <w:t xml:space="preserve">Yes, there is a master database for this. In linguistics, a word with one meaning is </w:t>
      </w:r>
      <w:r>
        <w:rPr>
          <w:b/>
          <w:bCs/>
          <w:color w:val="1F1F1F"/>
          <w:sz w:val="26"/>
          <w:szCs w:val="26"/>
        </w:rPr>
        <w:t>monosemous</w:t>
      </w:r>
      <w:r>
        <w:rPr>
          <w:color w:val="1F1F1F"/>
          <w:sz w:val="26"/>
          <w:szCs w:val="26"/>
        </w:rPr>
        <w:t xml:space="preserve">, and a word with multiple meanings is </w:t>
      </w:r>
      <w:r>
        <w:rPr>
          <w:b/>
          <w:bCs/>
          <w:color w:val="1F1F1F"/>
          <w:sz w:val="26"/>
          <w:szCs w:val="26"/>
        </w:rPr>
        <w:t>polysemous</w:t>
      </w:r>
      <w:r>
        <w:rPr>
          <w:color w:val="1F1F1F"/>
          <w:sz w:val="26"/>
          <w:szCs w:val="26"/>
        </w:rPr>
        <w:t>.</w:t>
      </w:r>
    </w:p>
    <w:p>
      <w:pPr>
        <w:pStyle w:val="Heading3"/>
        <w:keepNext w:val="false"/>
        <w:keepLines w:val="false"/>
        <w:shd w:val="clear" w:fill="FDFCFC"/>
        <w:spacing w:lineRule="auto" w:line="288" w:before="360" w:after="0"/>
        <w:rPr>
          <w:b/>
          <w:bCs/>
          <w:color w:val="1F1F1F"/>
          <w:sz w:val="30"/>
          <w:szCs w:val="30"/>
        </w:rPr>
      </w:pPr>
      <w:bookmarkStart w:id="9" w:name="_g0wgpsnub8fh"/>
      <w:bookmarkEnd w:id="9"/>
      <w:r>
        <w:rPr>
          <w:b/>
          <w:bCs/>
          <w:color w:val="1F1F1F"/>
          <w:sz w:val="30"/>
          <w:szCs w:val="30"/>
        </w:rPr>
        <w:t>1. WordNet</w:t>
      </w:r>
    </w:p>
    <w:p>
      <w:pPr>
        <w:pStyle w:val="normal1"/>
        <w:shd w:val="clear" w:fill="FDFCFC"/>
        <w:spacing w:lineRule="auto" w:line="331"/>
        <w:rPr>
          <w:color w:val="1F1F1F"/>
          <w:sz w:val="26"/>
          <w:szCs w:val="26"/>
        </w:rPr>
      </w:pPr>
      <w:r>
        <w:rPr>
          <w:color w:val="1F1F1F"/>
          <w:sz w:val="26"/>
          <w:szCs w:val="26"/>
        </w:rPr>
        <w:t xml:space="preserve">The absolute gold standard for tracking this is </w:t>
      </w:r>
      <w:r>
        <w:rPr>
          <w:b/>
          <w:bCs/>
          <w:color w:val="1F1F1F"/>
          <w:sz w:val="26"/>
          <w:szCs w:val="26"/>
        </w:rPr>
        <w:t>WordNet</w:t>
      </w:r>
      <w:r>
        <w:rPr>
          <w:color w:val="1F1F1F"/>
          <w:sz w:val="26"/>
          <w:szCs w:val="26"/>
        </w:rPr>
        <w:t xml:space="preserve">, a massive lexical database created by Princeton University. Instead of listing words alphabetically, WordNet groups words into </w:t>
      </w:r>
      <w:r>
        <w:rPr>
          <w:b/>
          <w:bCs/>
          <w:color w:val="1F1F1F"/>
          <w:sz w:val="26"/>
          <w:szCs w:val="26"/>
        </w:rPr>
        <w:t>synsets</w:t>
      </w:r>
      <w:r>
        <w:rPr>
          <w:color w:val="1F1F1F"/>
          <w:sz w:val="26"/>
          <w:szCs w:val="26"/>
        </w:rPr>
        <w:t xml:space="preserve"> (sets of cognitive synonyms) and maps their exact relationships.</w:t>
      </w:r>
    </w:p>
    <w:p>
      <w:pPr>
        <w:pStyle w:val="normal1"/>
        <w:shd w:val="clear" w:fill="FDFCFC"/>
        <w:spacing w:lineRule="auto" w:line="331"/>
        <w:rPr>
          <w:color w:val="1F1F1F"/>
          <w:sz w:val="26"/>
          <w:szCs w:val="26"/>
        </w:rPr>
      </w:pPr>
      <w:r>
        <w:rPr>
          <w:color w:val="1F1F1F"/>
          <w:sz w:val="26"/>
          <w:szCs w:val="26"/>
        </w:rPr>
        <w:t>WordNet explicitly tracks how many meanings every English word has, yielding some fascinating data:</w:t>
      </w:r>
    </w:p>
    <w:p>
      <w:pPr>
        <w:pStyle w:val="normal1"/>
        <w:numPr>
          <w:ilvl w:val="0"/>
          <w:numId w:val="3"/>
        </w:numPr>
        <w:spacing w:before="0" w:afterAutospacing="0" w:after="0"/>
        <w:ind w:hanging="360" w:left="720"/>
        <w:rPr/>
      </w:pPr>
      <w:r>
        <w:rPr>
          <w:color w:val="1F1F1F"/>
          <w:sz w:val="26"/>
          <w:szCs w:val="26"/>
        </w:rPr>
        <w:t xml:space="preserve">Out of roughly 155,000 words in the database, only about </w:t>
      </w:r>
      <w:r>
        <w:rPr>
          <w:b/>
          <w:bCs/>
          <w:color w:val="1F1F1F"/>
          <w:sz w:val="26"/>
          <w:szCs w:val="26"/>
        </w:rPr>
        <w:t>17% of English words are polysemous</w:t>
      </w:r>
      <w:r>
        <w:rPr>
          <w:color w:val="1F1F1F"/>
          <w:sz w:val="26"/>
          <w:szCs w:val="26"/>
        </w:rPr>
        <w:t xml:space="preserve"> (have multiple meanings).</w:t>
      </w:r>
    </w:p>
    <w:p>
      <w:pPr>
        <w:pStyle w:val="normal1"/>
        <w:numPr>
          <w:ilvl w:val="0"/>
          <w:numId w:val="3"/>
        </w:numPr>
        <w:spacing w:lineRule="auto" w:line="240" w:beforeAutospacing="0" w:before="0" w:afterAutospacing="0" w:after="0"/>
        <w:ind w:hanging="360" w:left="720"/>
        <w:rPr/>
      </w:pPr>
      <w:r>
        <w:rPr>
          <w:color w:val="1F1F1F"/>
          <w:sz w:val="26"/>
          <w:szCs w:val="26"/>
        </w:rPr>
        <w:t xml:space="preserve">The other </w:t>
      </w:r>
      <w:r>
        <w:rPr>
          <w:b/>
          <w:bCs/>
          <w:color w:val="1F1F1F"/>
          <w:sz w:val="26"/>
          <w:szCs w:val="26"/>
        </w:rPr>
        <w:t>83% are monosemous</w:t>
      </w:r>
      <w:r>
        <w:rPr>
          <w:color w:val="1F1F1F"/>
          <w:sz w:val="26"/>
          <w:szCs w:val="26"/>
        </w:rPr>
        <w:t xml:space="preserve"> (have exactly one distinct meaning).</w:t>
      </w:r>
    </w:p>
    <w:p>
      <w:pPr>
        <w:pStyle w:val="normal1"/>
        <w:numPr>
          <w:ilvl w:val="0"/>
          <w:numId w:val="3"/>
        </w:numPr>
        <w:spacing w:lineRule="auto" w:line="240" w:beforeAutospacing="0" w:before="0" w:after="0"/>
        <w:ind w:hanging="360" w:left="720"/>
        <w:rPr/>
      </w:pPr>
      <w:r>
        <w:rPr>
          <w:color w:val="1F1F1F"/>
          <w:sz w:val="26"/>
          <w:szCs w:val="26"/>
        </w:rPr>
        <w:t>The Catch: Even though only 17% of words have multiple meanings, humans use that 17% vastly more often in daily speech and writing than the single-meaning words.</w:t>
      </w:r>
    </w:p>
    <w:p>
      <w:pPr>
        <w:pStyle w:val="Heading3"/>
        <w:keepNext w:val="false"/>
        <w:keepLines w:val="false"/>
        <w:shd w:val="clear" w:fill="FDFCFC"/>
        <w:spacing w:lineRule="auto" w:line="288" w:before="360" w:after="0"/>
        <w:rPr>
          <w:b/>
          <w:bCs/>
          <w:color w:val="1F1F1F"/>
          <w:sz w:val="30"/>
          <w:szCs w:val="30"/>
        </w:rPr>
      </w:pPr>
      <w:bookmarkStart w:id="10" w:name="_gspzruew79ep"/>
      <w:bookmarkEnd w:id="10"/>
      <w:r>
        <w:rPr>
          <w:b/>
          <w:bCs/>
          <w:color w:val="1F1F1F"/>
          <w:sz w:val="30"/>
          <w:szCs w:val="30"/>
        </w:rPr>
        <w:t>2. Traditional Dictionaries</w:t>
      </w:r>
    </w:p>
    <w:p>
      <w:pPr>
        <w:pStyle w:val="normal1"/>
        <w:shd w:val="clear" w:fill="FDFCFC"/>
        <w:spacing w:lineRule="auto" w:line="331"/>
        <w:rPr>
          <w:color w:val="1F1F1F"/>
          <w:sz w:val="26"/>
          <w:szCs w:val="26"/>
        </w:rPr>
      </w:pPr>
      <w:r>
        <w:rPr>
          <w:color w:val="1F1F1F"/>
          <w:sz w:val="26"/>
          <w:szCs w:val="26"/>
        </w:rPr>
        <w:t>Standard dictionaries also use a strict structural code to tell you exactly how a word splits:</w:t>
      </w:r>
    </w:p>
    <w:tbl>
      <w:tblPr>
        <w:tblStyle w:val="Table2"/>
        <w:tblW w:w="10080" w:type="dxa"/>
        <w:jc w:val="left"/>
        <w:tblInd w:w="0" w:type="dxa"/>
        <w:tblLayout w:type="fixed"/>
        <w:tblCellMar>
          <w:top w:w="180" w:type="dxa"/>
          <w:left w:w="180" w:type="dxa"/>
          <w:bottom w:w="240" w:type="dxa"/>
          <w:right w:w="180" w:type="dxa"/>
        </w:tblCellMar>
        <w:tblLook w:val="0600"/>
      </w:tblPr>
      <w:tblGrid>
        <w:gridCol w:w="3301"/>
        <w:gridCol w:w="3593"/>
        <w:gridCol w:w="3186"/>
      </w:tblGrid>
      <w:tr>
        <w:trPr>
          <w:trHeight w:val="780" w:hRule="atLeast"/>
        </w:trPr>
        <w:tc>
          <w:tcPr>
            <w:tcW w:w="3301" w:type="dxa"/>
            <w:tcBorders/>
          </w:tcPr>
          <w:p>
            <w:pPr>
              <w:pStyle w:val="normal1"/>
              <w:spacing w:lineRule="auto" w:line="331"/>
              <w:jc w:val="center"/>
              <w:rPr>
                <w:color w:val="1F1F1F"/>
                <w:sz w:val="26"/>
                <w:szCs w:val="26"/>
              </w:rPr>
            </w:pPr>
            <w:r>
              <w:rPr>
                <w:color w:val="1F1F1F"/>
                <w:sz w:val="26"/>
                <w:szCs w:val="26"/>
              </w:rPr>
              <w:t>Concept Type</w:t>
            </w:r>
          </w:p>
        </w:tc>
        <w:tc>
          <w:tcPr>
            <w:tcW w:w="3593" w:type="dxa"/>
            <w:tcBorders/>
          </w:tcPr>
          <w:p>
            <w:pPr>
              <w:pStyle w:val="normal1"/>
              <w:spacing w:lineRule="auto" w:line="331"/>
              <w:jc w:val="center"/>
              <w:rPr>
                <w:color w:val="1F1F1F"/>
                <w:sz w:val="26"/>
                <w:szCs w:val="26"/>
              </w:rPr>
            </w:pPr>
            <w:r>
              <w:rPr>
                <w:color w:val="1F1F1F"/>
                <w:sz w:val="26"/>
                <w:szCs w:val="26"/>
              </w:rPr>
              <w:t>Dictionary Rule</w:t>
            </w:r>
          </w:p>
        </w:tc>
        <w:tc>
          <w:tcPr>
            <w:tcW w:w="3186" w:type="dxa"/>
            <w:tcBorders/>
          </w:tcPr>
          <w:p>
            <w:pPr>
              <w:pStyle w:val="normal1"/>
              <w:spacing w:lineRule="auto" w:line="331"/>
              <w:jc w:val="center"/>
              <w:rPr>
                <w:color w:val="1F1F1F"/>
                <w:sz w:val="26"/>
                <w:szCs w:val="26"/>
              </w:rPr>
            </w:pPr>
            <w:r>
              <w:rPr>
                <w:color w:val="1F1F1F"/>
                <w:sz w:val="26"/>
                <w:szCs w:val="26"/>
              </w:rPr>
              <w:t>Example</w:t>
            </w:r>
          </w:p>
        </w:tc>
      </w:tr>
      <w:tr>
        <w:trPr>
          <w:trHeight w:val="2280" w:hRule="atLeast"/>
        </w:trPr>
        <w:tc>
          <w:tcPr>
            <w:tcW w:w="3301" w:type="dxa"/>
            <w:tcBorders/>
            <w:tcMar>
              <w:top w:w="240" w:type="dxa"/>
            </w:tcMar>
          </w:tcPr>
          <w:p>
            <w:pPr>
              <w:pStyle w:val="normal1"/>
              <w:spacing w:lineRule="auto" w:line="331"/>
              <w:rPr>
                <w:color w:val="1F1F1F"/>
                <w:sz w:val="26"/>
                <w:szCs w:val="26"/>
              </w:rPr>
            </w:pPr>
            <w:r>
              <w:rPr>
                <w:b/>
                <w:bCs/>
                <w:color w:val="1F1F1F"/>
                <w:sz w:val="26"/>
                <w:szCs w:val="26"/>
              </w:rPr>
              <w:t>Homonyms</w:t>
            </w:r>
            <w:r>
              <w:rPr>
                <w:color w:val="1F1F1F"/>
                <w:sz w:val="26"/>
                <w:szCs w:val="26"/>
              </w:rPr>
              <w:t xml:space="preserve"> (Unrelated meanings)</w:t>
            </w:r>
          </w:p>
        </w:tc>
        <w:tc>
          <w:tcPr>
            <w:tcW w:w="3593" w:type="dxa"/>
            <w:tcBorders/>
            <w:tcMar>
              <w:top w:w="240" w:type="dxa"/>
            </w:tcMar>
          </w:tcPr>
          <w:p>
            <w:pPr>
              <w:pStyle w:val="normal1"/>
              <w:spacing w:lineRule="auto" w:line="331"/>
              <w:rPr>
                <w:color w:val="1F1F1F"/>
                <w:sz w:val="26"/>
                <w:szCs w:val="26"/>
              </w:rPr>
            </w:pPr>
            <w:r>
              <w:rPr>
                <w:color w:val="1F1F1F"/>
                <w:sz w:val="26"/>
                <w:szCs w:val="26"/>
              </w:rPr>
              <w:t xml:space="preserve">Given entirely </w:t>
            </w:r>
            <w:r>
              <w:rPr>
                <w:b/>
                <w:bCs/>
                <w:color w:val="1F1F1F"/>
                <w:sz w:val="26"/>
                <w:szCs w:val="26"/>
              </w:rPr>
              <w:t>separate numbered entries</w:t>
            </w:r>
            <w:r>
              <w:rPr>
                <w:color w:val="1F1F1F"/>
                <w:sz w:val="26"/>
                <w:szCs w:val="26"/>
              </w:rPr>
              <w:t xml:space="preserve"> (different headwords) because they evolved from completely different historical roots.</w:t>
            </w:r>
          </w:p>
        </w:tc>
        <w:tc>
          <w:tcPr>
            <w:tcW w:w="3186" w:type="dxa"/>
            <w:tcBorders/>
            <w:tcMar>
              <w:top w:w="240" w:type="dxa"/>
            </w:tcMar>
          </w:tcPr>
          <w:p>
            <w:pPr>
              <w:pStyle w:val="normal1"/>
              <w:spacing w:lineRule="auto" w:line="331"/>
              <w:rPr>
                <w:color w:val="1F1F1F"/>
                <w:sz w:val="26"/>
                <w:szCs w:val="26"/>
              </w:rPr>
            </w:pPr>
            <w:r>
              <w:rPr>
                <w:b/>
                <w:bCs/>
                <w:color w:val="1F1F1F"/>
                <w:sz w:val="26"/>
                <w:szCs w:val="26"/>
              </w:rPr>
              <w:t>Bank¹</w:t>
            </w:r>
            <w:r>
              <w:rPr>
                <w:color w:val="1F1F1F"/>
                <w:sz w:val="26"/>
                <w:szCs w:val="26"/>
              </w:rPr>
              <w:t xml:space="preserve"> (Financial institution)</w:t>
            </w:r>
          </w:p>
          <w:p>
            <w:pPr>
              <w:pStyle w:val="normal1"/>
              <w:spacing w:lineRule="auto" w:line="331"/>
              <w:rPr>
                <w:color w:val="1F1F1F"/>
                <w:sz w:val="26"/>
                <w:szCs w:val="26"/>
              </w:rPr>
            </w:pPr>
            <w:r>
              <w:rPr>
                <w:color w:val="1F1F1F"/>
                <w:sz w:val="26"/>
                <w:szCs w:val="26"/>
              </w:rPr>
            </w:r>
          </w:p>
          <w:p>
            <w:pPr>
              <w:pStyle w:val="normal1"/>
              <w:spacing w:lineRule="auto" w:line="331"/>
              <w:rPr>
                <w:color w:val="1F1F1F"/>
                <w:sz w:val="26"/>
                <w:szCs w:val="26"/>
              </w:rPr>
            </w:pPr>
            <w:r>
              <w:rPr>
                <w:b/>
                <w:bCs/>
                <w:color w:val="1F1F1F"/>
                <w:sz w:val="26"/>
                <w:szCs w:val="26"/>
              </w:rPr>
              <w:t>Bank²</w:t>
            </w:r>
            <w:r>
              <w:rPr>
                <w:color w:val="1F1F1F"/>
                <w:sz w:val="26"/>
                <w:szCs w:val="26"/>
              </w:rPr>
              <w:t xml:space="preserve"> (The side of a river)</w:t>
            </w:r>
          </w:p>
        </w:tc>
      </w:tr>
      <w:tr>
        <w:trPr>
          <w:trHeight w:val="2280" w:hRule="atLeast"/>
        </w:trPr>
        <w:tc>
          <w:tcPr>
            <w:tcW w:w="3301" w:type="dxa"/>
            <w:tcBorders/>
            <w:tcMar>
              <w:top w:w="240" w:type="dxa"/>
            </w:tcMar>
          </w:tcPr>
          <w:p>
            <w:pPr>
              <w:pStyle w:val="normal1"/>
              <w:spacing w:lineRule="auto" w:line="331"/>
              <w:rPr>
                <w:color w:val="1F1F1F"/>
                <w:sz w:val="26"/>
                <w:szCs w:val="26"/>
              </w:rPr>
            </w:pPr>
            <w:r>
              <w:rPr>
                <w:b/>
                <w:bCs/>
                <w:color w:val="1F1F1F"/>
                <w:sz w:val="26"/>
                <w:szCs w:val="26"/>
              </w:rPr>
              <w:t>Polysemes</w:t>
            </w:r>
            <w:r>
              <w:rPr>
                <w:color w:val="1F1F1F"/>
                <w:sz w:val="26"/>
                <w:szCs w:val="26"/>
              </w:rPr>
              <w:t xml:space="preserve"> (Related meanings)</w:t>
            </w:r>
          </w:p>
        </w:tc>
        <w:tc>
          <w:tcPr>
            <w:tcW w:w="3593" w:type="dxa"/>
            <w:tcBorders/>
            <w:tcMar>
              <w:top w:w="240" w:type="dxa"/>
            </w:tcMar>
          </w:tcPr>
          <w:p>
            <w:pPr>
              <w:pStyle w:val="normal1"/>
              <w:spacing w:lineRule="auto" w:line="331"/>
              <w:rPr>
                <w:color w:val="1F1F1F"/>
                <w:sz w:val="26"/>
                <w:szCs w:val="26"/>
              </w:rPr>
            </w:pPr>
            <w:r>
              <w:rPr>
                <w:color w:val="1F1F1F"/>
                <w:sz w:val="26"/>
                <w:szCs w:val="26"/>
              </w:rPr>
              <w:t xml:space="preserve">Kept under the </w:t>
            </w:r>
            <w:r>
              <w:rPr>
                <w:b/>
                <w:bCs/>
                <w:color w:val="1F1F1F"/>
                <w:sz w:val="26"/>
                <w:szCs w:val="26"/>
              </w:rPr>
              <w:t>same main entry</w:t>
            </w:r>
            <w:r>
              <w:rPr>
                <w:color w:val="1F1F1F"/>
                <w:sz w:val="26"/>
                <w:szCs w:val="26"/>
              </w:rPr>
              <w:t xml:space="preserve"> but split into sub-definitions because they share an origin.</w:t>
            </w:r>
          </w:p>
        </w:tc>
        <w:tc>
          <w:tcPr>
            <w:tcW w:w="3186" w:type="dxa"/>
            <w:tcBorders/>
            <w:tcMar>
              <w:top w:w="240" w:type="dxa"/>
            </w:tcMar>
          </w:tcPr>
          <w:p>
            <w:pPr>
              <w:pStyle w:val="normal1"/>
              <w:spacing w:lineRule="auto" w:line="331"/>
              <w:rPr>
                <w:color w:val="1F1F1F"/>
                <w:sz w:val="26"/>
                <w:szCs w:val="26"/>
              </w:rPr>
            </w:pPr>
            <w:r>
              <w:rPr>
                <w:b/>
                <w:bCs/>
                <w:color w:val="1F1F1F"/>
                <w:sz w:val="26"/>
                <w:szCs w:val="26"/>
              </w:rPr>
              <w:t>Paper</w:t>
            </w:r>
            <w:r>
              <w:rPr>
                <w:color w:val="1F1F1F"/>
                <w:sz w:val="26"/>
                <w:szCs w:val="26"/>
              </w:rPr>
              <w:t xml:space="preserve"> (1. The material you write on)</w:t>
            </w:r>
          </w:p>
          <w:p>
            <w:pPr>
              <w:pStyle w:val="normal1"/>
              <w:spacing w:lineRule="auto" w:line="331"/>
              <w:rPr>
                <w:color w:val="1F1F1F"/>
                <w:sz w:val="26"/>
                <w:szCs w:val="26"/>
              </w:rPr>
            </w:pPr>
            <w:r>
              <w:rPr>
                <w:color w:val="1F1F1F"/>
                <w:sz w:val="26"/>
                <w:szCs w:val="26"/>
              </w:rPr>
            </w:r>
          </w:p>
          <w:p>
            <w:pPr>
              <w:pStyle w:val="normal1"/>
              <w:spacing w:lineRule="auto" w:line="331"/>
              <w:rPr>
                <w:color w:val="1F1F1F"/>
                <w:sz w:val="26"/>
                <w:szCs w:val="26"/>
              </w:rPr>
            </w:pPr>
            <w:r>
              <w:rPr>
                <w:b/>
                <w:bCs/>
                <w:color w:val="1F1F1F"/>
                <w:sz w:val="26"/>
                <w:szCs w:val="26"/>
              </w:rPr>
              <w:t>Paper</w:t>
            </w:r>
            <w:r>
              <w:rPr>
                <w:color w:val="1F1F1F"/>
                <w:sz w:val="26"/>
                <w:szCs w:val="26"/>
              </w:rPr>
              <w:t xml:space="preserve"> (2. A scientific essay)</w:t>
            </w:r>
          </w:p>
        </w:tc>
      </w:tr>
    </w:tbl>
    <w:p>
      <w:pPr>
        <w:pStyle w:val="normal1"/>
        <w:shd w:val="clear" w:fill="FDFCFC"/>
        <w:spacing w:lineRule="auto" w:line="331"/>
        <w:rPr>
          <w:color w:val="1F1F1F"/>
          <w:sz w:val="26"/>
          <w:szCs w:val="26"/>
        </w:rPr>
      </w:pPr>
      <w:r>
        <w:rPr>
          <w:color w:val="1F1F1F"/>
          <w:sz w:val="26"/>
          <w:szCs w:val="26"/>
        </w:rPr>
        <w:t xml:space="preserve">If you ever wanted to write a Python script to scan a document and flag words with multiple meanings, downloading the WordNet database (via a library like </w:t>
      </w:r>
      <w:r>
        <w:rPr>
          <w:rFonts w:eastAsia="Courier New" w:cs="Courier New" w:ascii="Courier New" w:hAnsi="Courier New"/>
          <w:color w:val="188038"/>
          <w:sz w:val="26"/>
          <w:szCs w:val="26"/>
          <w:shd w:fill="F2F0F0" w:val="clear"/>
        </w:rPr>
        <w:t>NLTK</w:t>
      </w:r>
      <w:r>
        <w:rPr>
          <w:color w:val="1F1F1F"/>
          <w:sz w:val="26"/>
          <w:szCs w:val="26"/>
        </w:rPr>
        <w:t>) is exactly how you would do it.</w:t>
      </w:r>
    </w:p>
    <w:p>
      <w:pPr>
        <w:pStyle w:val="normal1"/>
        <w:shd w:val="clear" w:fill="FDFCFC"/>
        <w:spacing w:lineRule="auto" w:line="331"/>
        <w:rPr>
          <w:color w:val="1F1F1F"/>
          <w:sz w:val="26"/>
          <w:szCs w:val="26"/>
        </w:rPr>
      </w:pPr>
      <w:r>
        <w:rPr>
          <w:color w:val="1F1F1F"/>
          <w:sz w:val="26"/>
          <w:szCs w:val="26"/>
        </w:rPr>
        <w:t>Are you looking into this because you're thinking about building a text-analysis project of your own, or are you just curious about how computer scientists mapped out language before AI took over?</w:t>
      </w:r>
    </w:p>
    <w:p>
      <w:pPr>
        <w:pStyle w:val="normal1"/>
        <w:shd w:val="clear" w:fill="FDFCFC"/>
        <w:spacing w:lineRule="auto" w:line="331"/>
        <w:rPr>
          <w:color w:val="1F1F1F"/>
          <w:sz w:val="26"/>
          <w:szCs w:val="26"/>
          <w:shd w:fill="F2F0F0" w:val="clear"/>
        </w:rPr>
      </w:pPr>
      <w:r>
        <w:rPr>
          <w:color w:val="1F1F1F"/>
          <w:sz w:val="26"/>
          <w:szCs w:val="26"/>
          <w:shd w:fill="F2F0F0" w:val="clear"/>
        </w:rPr>
      </w:r>
    </w:p>
    <w:p>
      <w:pPr>
        <w:pStyle w:val="normal1"/>
        <w:shd w:val="clear" w:fill="FDFCFC"/>
        <w:spacing w:lineRule="auto" w:line="331"/>
        <w:rPr>
          <w:color w:val="1F1F1F"/>
          <w:sz w:val="26"/>
          <w:szCs w:val="26"/>
          <w:shd w:fill="F2F0F0" w:val="clear"/>
        </w:rPr>
      </w:pPr>
      <w:r>
        <w:rPr>
          <w:color w:val="1F1F1F"/>
          <w:sz w:val="26"/>
          <w:szCs w:val="26"/>
          <w:shd w:fill="F2F0F0" w:val="clear"/>
        </w:rPr>
        <w:t>Does WordNet also handle multi word nouns? So, for instance, Paris, France versus Paris, Texas.</w:t>
      </w:r>
    </w:p>
    <w:p>
      <w:pPr>
        <w:pStyle w:val="normal1"/>
        <w:shd w:val="clear" w:fill="FDFCFC"/>
        <w:spacing w:lineRule="auto" w:line="331"/>
        <w:rPr>
          <w:color w:val="1F1F1F"/>
          <w:sz w:val="26"/>
          <w:szCs w:val="26"/>
        </w:rPr>
      </w:pPr>
      <w:r>
        <w:rPr>
          <w:color w:val="1F1F1F"/>
          <w:sz w:val="26"/>
          <w:szCs w:val="26"/>
        </w:rPr>
      </w:r>
    </w:p>
    <w:p>
      <w:pPr>
        <w:pStyle w:val="normal1"/>
        <w:shd w:val="clear" w:fill="FDFCFC"/>
        <w:spacing w:lineRule="auto" w:line="331"/>
        <w:rPr>
          <w:color w:val="1F1F1F"/>
          <w:sz w:val="26"/>
          <w:szCs w:val="26"/>
        </w:rPr>
      </w:pPr>
      <w:r>
        <w:rPr>
          <w:color w:val="1F1F1F"/>
          <w:sz w:val="26"/>
          <w:szCs w:val="26"/>
        </w:rPr>
        <w:t>WordNet absolutely handles multi-word nouns, but it approaches the "Paris, France" vs. "Paris, Texas" problem in a very specific, clever way.</w:t>
      </w:r>
    </w:p>
    <w:p>
      <w:pPr>
        <w:pStyle w:val="normal1"/>
        <w:shd w:val="clear" w:fill="FDFCFC"/>
        <w:spacing w:lineRule="auto" w:line="331"/>
        <w:rPr>
          <w:color w:val="1F1F1F"/>
          <w:sz w:val="26"/>
          <w:szCs w:val="26"/>
        </w:rPr>
      </w:pPr>
      <w:r>
        <w:rPr>
          <w:color w:val="1F1F1F"/>
          <w:sz w:val="26"/>
          <w:szCs w:val="26"/>
        </w:rPr>
        <w:t xml:space="preserve">WordNet does not use commas or create specific multi-word strings like "Paris, France." Instead, it uses </w:t>
      </w:r>
      <w:r>
        <w:rPr>
          <w:b/>
          <w:bCs/>
          <w:color w:val="1F1F1F"/>
          <w:sz w:val="26"/>
          <w:szCs w:val="26"/>
        </w:rPr>
        <w:t>compounds with underscores</w:t>
      </w:r>
      <w:r>
        <w:rPr>
          <w:color w:val="1F1F1F"/>
          <w:sz w:val="26"/>
          <w:szCs w:val="26"/>
        </w:rPr>
        <w:t xml:space="preserve"> for true multi-word nouns, and relies on </w:t>
      </w:r>
      <w:r>
        <w:rPr>
          <w:b/>
          <w:bCs/>
          <w:color w:val="1F1F1F"/>
          <w:sz w:val="26"/>
          <w:szCs w:val="26"/>
        </w:rPr>
        <w:t>relational mapping</w:t>
      </w:r>
      <w:r>
        <w:rPr>
          <w:color w:val="1F1F1F"/>
          <w:sz w:val="26"/>
          <w:szCs w:val="26"/>
        </w:rPr>
        <w:t xml:space="preserve"> to separate different locations with the same name.</w:t>
      </w:r>
    </w:p>
    <w:p>
      <w:pPr>
        <w:pStyle w:val="Heading2"/>
        <w:keepNext w:val="false"/>
        <w:keepLines w:val="false"/>
        <w:shd w:val="clear" w:fill="FDFCFC"/>
        <w:spacing w:lineRule="auto" w:line="278" w:before="360" w:after="0"/>
        <w:rPr>
          <w:b/>
          <w:bCs/>
          <w:color w:val="1F1F1F"/>
          <w:sz w:val="36"/>
          <w:szCs w:val="36"/>
        </w:rPr>
      </w:pPr>
      <w:bookmarkStart w:id="11" w:name="_ehvppbmd6g55"/>
      <w:bookmarkEnd w:id="11"/>
      <w:r>
        <w:rPr>
          <w:b/>
          <w:bCs/>
          <w:color w:val="1F1F1F"/>
          <w:sz w:val="36"/>
          <w:szCs w:val="36"/>
        </w:rPr>
        <w:t>1. How WordNet Handles Standard Multi-Word Nouns</w:t>
      </w:r>
    </w:p>
    <w:p>
      <w:pPr>
        <w:pStyle w:val="normal1"/>
        <w:shd w:val="clear" w:fill="FDFCFC"/>
        <w:spacing w:lineRule="auto" w:line="331"/>
        <w:rPr>
          <w:color w:val="1F1F1F"/>
          <w:sz w:val="26"/>
          <w:szCs w:val="26"/>
        </w:rPr>
      </w:pPr>
      <w:r>
        <w:rPr>
          <w:color w:val="1F1F1F"/>
          <w:sz w:val="26"/>
          <w:szCs w:val="26"/>
        </w:rPr>
        <w:t xml:space="preserve">If a concept requires multiple words to explain a single, distinct thing, WordNet glues them together using an underscore. In linguistics, these are called </w:t>
      </w:r>
      <w:r>
        <w:rPr>
          <w:b/>
          <w:bCs/>
          <w:color w:val="1F1F1F"/>
          <w:sz w:val="26"/>
          <w:szCs w:val="26"/>
        </w:rPr>
        <w:t>collocations</w:t>
      </w:r>
      <w:r>
        <w:rPr>
          <w:color w:val="1F1F1F"/>
          <w:sz w:val="26"/>
          <w:szCs w:val="26"/>
        </w:rPr>
        <w:t xml:space="preserve"> or </w:t>
      </w:r>
      <w:r>
        <w:rPr>
          <w:b/>
          <w:bCs/>
          <w:color w:val="1F1F1F"/>
          <w:sz w:val="26"/>
          <w:szCs w:val="26"/>
        </w:rPr>
        <w:t>compound nouns</w:t>
      </w:r>
      <w:r>
        <w:rPr>
          <w:color w:val="1F1F1F"/>
          <w:sz w:val="26"/>
          <w:szCs w:val="26"/>
        </w:rPr>
        <w:t>.</w:t>
      </w:r>
    </w:p>
    <w:p>
      <w:pPr>
        <w:pStyle w:val="normal1"/>
        <w:shd w:val="clear" w:fill="FDFCFC"/>
        <w:spacing w:lineRule="auto" w:line="331"/>
        <w:rPr>
          <w:color w:val="1F1F1F"/>
          <w:sz w:val="26"/>
          <w:szCs w:val="26"/>
        </w:rPr>
      </w:pPr>
      <w:r>
        <w:rPr>
          <w:color w:val="1F1F1F"/>
          <w:sz w:val="26"/>
          <w:szCs w:val="26"/>
        </w:rPr>
        <w:t>WordNet has over 60,000 of these multi-word entries. For example:</w:t>
      </w:r>
    </w:p>
    <w:p>
      <w:pPr>
        <w:pStyle w:val="normal1"/>
        <w:numPr>
          <w:ilvl w:val="0"/>
          <w:numId w:val="2"/>
        </w:numPr>
        <w:spacing w:before="0" w:afterAutospacing="0" w:after="0"/>
        <w:ind w:hanging="360" w:left="720"/>
        <w:rPr/>
      </w:pPr>
      <w:r>
        <w:rPr>
          <w:rFonts w:eastAsia="Courier New" w:cs="Courier New" w:ascii="Courier New" w:hAnsi="Courier New"/>
          <w:color w:val="188038"/>
          <w:sz w:val="26"/>
          <w:szCs w:val="26"/>
          <w:shd w:fill="F2F0F0" w:val="clear"/>
        </w:rPr>
        <w:t>fountain_pen</w:t>
      </w:r>
    </w:p>
    <w:p>
      <w:pPr>
        <w:pStyle w:val="normal1"/>
        <w:numPr>
          <w:ilvl w:val="0"/>
          <w:numId w:val="2"/>
        </w:numPr>
        <w:spacing w:lineRule="auto" w:line="240" w:beforeAutospacing="0" w:before="0" w:afterAutospacing="0" w:after="0"/>
        <w:ind w:hanging="360" w:left="720"/>
        <w:rPr/>
      </w:pPr>
      <w:r>
        <w:rPr>
          <w:rFonts w:eastAsia="Courier New" w:cs="Courier New" w:ascii="Courier New" w:hAnsi="Courier New"/>
          <w:color w:val="188038"/>
          <w:sz w:val="26"/>
          <w:szCs w:val="26"/>
          <w:shd w:fill="F2F0F0" w:val="clear"/>
        </w:rPr>
        <w:t>social_security</w:t>
      </w:r>
    </w:p>
    <w:p>
      <w:pPr>
        <w:pStyle w:val="normal1"/>
        <w:numPr>
          <w:ilvl w:val="0"/>
          <w:numId w:val="2"/>
        </w:numPr>
        <w:spacing w:lineRule="auto" w:line="240" w:beforeAutospacing="0" w:before="0" w:afterAutospacing="0" w:after="0"/>
        <w:ind w:hanging="360" w:left="720"/>
        <w:rPr/>
      </w:pPr>
      <w:r>
        <w:rPr>
          <w:rFonts w:eastAsia="Courier New" w:cs="Courier New" w:ascii="Courier New" w:hAnsi="Courier New"/>
          <w:color w:val="188038"/>
          <w:sz w:val="26"/>
          <w:szCs w:val="26"/>
          <w:shd w:fill="F2F0F0" w:val="clear"/>
        </w:rPr>
        <w:t>air_conditioner</w:t>
      </w:r>
    </w:p>
    <w:p>
      <w:pPr>
        <w:pStyle w:val="normal1"/>
        <w:numPr>
          <w:ilvl w:val="0"/>
          <w:numId w:val="2"/>
        </w:numPr>
        <w:spacing w:lineRule="auto" w:line="240" w:beforeAutospacing="0" w:before="0" w:after="0"/>
        <w:ind w:hanging="360" w:left="720"/>
        <w:rPr/>
      </w:pPr>
      <w:r>
        <w:rPr>
          <w:rFonts w:eastAsia="Courier New" w:cs="Courier New" w:ascii="Courier New" w:hAnsi="Courier New"/>
          <w:color w:val="188038"/>
          <w:sz w:val="26"/>
          <w:szCs w:val="26"/>
          <w:shd w:fill="F2F0F0" w:val="clear"/>
        </w:rPr>
        <w:t>New_York_City</w:t>
      </w:r>
    </w:p>
    <w:p>
      <w:pPr>
        <w:pStyle w:val="normal1"/>
        <w:shd w:val="clear" w:fill="FDFCFC"/>
        <w:spacing w:lineRule="auto" w:line="331"/>
        <w:rPr>
          <w:color w:val="1F1F1F"/>
          <w:sz w:val="26"/>
          <w:szCs w:val="26"/>
        </w:rPr>
      </w:pPr>
      <w:r>
        <w:rPr>
          <w:color w:val="1F1F1F"/>
          <w:sz w:val="26"/>
          <w:szCs w:val="26"/>
        </w:rPr>
        <w:t>If you query WordNet for "New York City," it treats that entire phrase as a single noun entry.</w:t>
      </w:r>
    </w:p>
    <w:p>
      <w:pPr>
        <w:pStyle w:val="Heading2"/>
        <w:keepNext w:val="false"/>
        <w:keepLines w:val="false"/>
        <w:shd w:val="clear" w:fill="FDFCFC"/>
        <w:spacing w:lineRule="auto" w:line="278" w:before="360" w:after="0"/>
        <w:rPr>
          <w:b/>
          <w:bCs/>
          <w:color w:val="1F1F1F"/>
          <w:sz w:val="36"/>
          <w:szCs w:val="36"/>
        </w:rPr>
      </w:pPr>
      <w:bookmarkStart w:id="12" w:name="_gb9kph298g5f"/>
      <w:bookmarkEnd w:id="12"/>
      <w:r>
        <w:rPr>
          <w:b/>
          <w:bCs/>
          <w:color w:val="1F1F1F"/>
          <w:sz w:val="36"/>
          <w:szCs w:val="36"/>
        </w:rPr>
        <w:t>2. The "Paris" Problem: How It Handles Duplicate Places</w:t>
      </w:r>
    </w:p>
    <w:p>
      <w:pPr>
        <w:pStyle w:val="normal1"/>
        <w:shd w:val="clear" w:fill="FDFCFC"/>
        <w:spacing w:lineRule="auto" w:line="331"/>
        <w:rPr>
          <w:color w:val="1F1F1F"/>
          <w:sz w:val="26"/>
          <w:szCs w:val="26"/>
        </w:rPr>
      </w:pPr>
      <w:r>
        <w:rPr>
          <w:color w:val="1F1F1F"/>
          <w:sz w:val="26"/>
          <w:szCs w:val="26"/>
        </w:rPr>
        <w:t xml:space="preserve">For your example of </w:t>
      </w:r>
      <w:r>
        <w:rPr>
          <w:b/>
          <w:bCs/>
          <w:color w:val="1F1F1F"/>
          <w:sz w:val="26"/>
          <w:szCs w:val="26"/>
        </w:rPr>
        <w:t>Paris</w:t>
      </w:r>
      <w:r>
        <w:rPr>
          <w:color w:val="1F1F1F"/>
          <w:sz w:val="26"/>
          <w:szCs w:val="26"/>
        </w:rPr>
        <w:t xml:space="preserve">, WordNet does not create entries named </w:t>
      </w:r>
      <w:r>
        <w:rPr>
          <w:rFonts w:eastAsia="Courier New" w:cs="Courier New" w:ascii="Courier New" w:hAnsi="Courier New"/>
          <w:color w:val="188038"/>
          <w:sz w:val="26"/>
          <w:szCs w:val="26"/>
          <w:shd w:fill="F2F0F0" w:val="clear"/>
        </w:rPr>
        <w:t>Paris_France</w:t>
      </w:r>
      <w:r>
        <w:rPr>
          <w:color w:val="1F1F1F"/>
          <w:sz w:val="26"/>
          <w:szCs w:val="26"/>
        </w:rPr>
        <w:t xml:space="preserve"> or </w:t>
      </w:r>
      <w:r>
        <w:rPr>
          <w:rFonts w:eastAsia="Courier New" w:cs="Courier New" w:ascii="Courier New" w:hAnsi="Courier New"/>
          <w:color w:val="188038"/>
          <w:sz w:val="26"/>
          <w:szCs w:val="26"/>
          <w:shd w:fill="F2F0F0" w:val="clear"/>
        </w:rPr>
        <w:t>Paris_Texas</w:t>
      </w:r>
      <w:r>
        <w:rPr>
          <w:color w:val="1F1F1F"/>
          <w:sz w:val="26"/>
          <w:szCs w:val="26"/>
        </w:rPr>
        <w:t>.</w:t>
      </w:r>
    </w:p>
    <w:p>
      <w:pPr>
        <w:pStyle w:val="normal1"/>
        <w:shd w:val="clear" w:fill="FDFCFC"/>
        <w:spacing w:lineRule="auto" w:line="331"/>
        <w:rPr>
          <w:color w:val="1F1F1F"/>
          <w:sz w:val="26"/>
          <w:szCs w:val="26"/>
        </w:rPr>
      </w:pPr>
      <w:r>
        <w:rPr>
          <w:color w:val="1F1F1F"/>
          <w:sz w:val="26"/>
          <w:szCs w:val="26"/>
        </w:rPr>
        <w:t xml:space="preserve">Because "Paris" is a single word that can mean multiple things, WordNet lists </w:t>
      </w:r>
      <w:r>
        <w:rPr>
          <w:b/>
          <w:bCs/>
          <w:color w:val="1F1F1F"/>
          <w:sz w:val="26"/>
          <w:szCs w:val="26"/>
        </w:rPr>
        <w:t>Paris</w:t>
      </w:r>
      <w:r>
        <w:rPr>
          <w:color w:val="1F1F1F"/>
          <w:sz w:val="26"/>
          <w:szCs w:val="26"/>
        </w:rPr>
        <w:t xml:space="preserve"> as a single entry with </w:t>
      </w:r>
      <w:r>
        <w:rPr>
          <w:b/>
          <w:bCs/>
          <w:color w:val="1F1F1F"/>
          <w:sz w:val="26"/>
          <w:szCs w:val="26"/>
        </w:rPr>
        <w:t>four completely different synsets</w:t>
      </w:r>
      <w:r>
        <w:rPr>
          <w:color w:val="1F1F1F"/>
          <w:sz w:val="26"/>
          <w:szCs w:val="26"/>
        </w:rPr>
        <w:t xml:space="preserve"> (definitions). It differentiates them using its built-in family tree structure, specifically using two types of links: </w:t>
      </w:r>
      <w:r>
        <w:rPr>
          <w:b/>
          <w:bCs/>
          <w:color w:val="1F1F1F"/>
          <w:sz w:val="26"/>
          <w:szCs w:val="26"/>
        </w:rPr>
        <w:t>Hypernyms</w:t>
      </w:r>
      <w:r>
        <w:rPr>
          <w:color w:val="1F1F1F"/>
          <w:sz w:val="26"/>
          <w:szCs w:val="26"/>
        </w:rPr>
        <w:t xml:space="preserve"> (what type of thing it is) and </w:t>
      </w:r>
      <w:r>
        <w:rPr>
          <w:b/>
          <w:bCs/>
          <w:color w:val="1F1F1F"/>
          <w:sz w:val="26"/>
          <w:szCs w:val="26"/>
        </w:rPr>
        <w:t>Holonyms</w:t>
      </w:r>
      <w:r>
        <w:rPr>
          <w:color w:val="1F1F1F"/>
          <w:sz w:val="26"/>
          <w:szCs w:val="26"/>
        </w:rPr>
        <w:t xml:space="preserve"> (what whole it is a part of).</w:t>
      </w:r>
    </w:p>
    <w:p>
      <w:pPr>
        <w:pStyle w:val="normal1"/>
        <w:shd w:val="clear" w:fill="FDFCFC"/>
        <w:spacing w:lineRule="auto" w:line="331"/>
        <w:rPr>
          <w:color w:val="1F1F1F"/>
          <w:sz w:val="26"/>
          <w:szCs w:val="26"/>
        </w:rPr>
      </w:pPr>
      <w:r>
        <w:rPr>
          <w:color w:val="1F1F1F"/>
          <w:sz w:val="26"/>
          <w:szCs w:val="26"/>
        </w:rPr>
        <w:t>Here is exactly how WordNet maps out the different Parises behind the scenes:</w:t>
      </w:r>
    </w:p>
    <w:tbl>
      <w:tblPr>
        <w:tblStyle w:val="Table3"/>
        <w:tblW w:w="10080" w:type="dxa"/>
        <w:jc w:val="left"/>
        <w:tblInd w:w="0" w:type="dxa"/>
        <w:tblLayout w:type="fixed"/>
        <w:tblCellMar>
          <w:top w:w="180" w:type="dxa"/>
          <w:left w:w="180" w:type="dxa"/>
          <w:bottom w:w="240" w:type="dxa"/>
          <w:right w:w="180" w:type="dxa"/>
        </w:tblCellMar>
        <w:tblLook w:val="0600"/>
      </w:tblPr>
      <w:tblGrid>
        <w:gridCol w:w="2558"/>
        <w:gridCol w:w="2559"/>
        <w:gridCol w:w="2558"/>
        <w:gridCol w:w="2404"/>
      </w:tblGrid>
      <w:tr>
        <w:trPr>
          <w:trHeight w:val="1140" w:hRule="atLeast"/>
        </w:trPr>
        <w:tc>
          <w:tcPr>
            <w:tcW w:w="2558" w:type="dxa"/>
            <w:tcBorders/>
          </w:tcPr>
          <w:p>
            <w:pPr>
              <w:pStyle w:val="normal1"/>
              <w:spacing w:lineRule="auto" w:line="331"/>
              <w:jc w:val="center"/>
              <w:rPr>
                <w:color w:val="1F1F1F"/>
                <w:sz w:val="26"/>
                <w:szCs w:val="26"/>
              </w:rPr>
            </w:pPr>
            <w:r>
              <w:rPr>
                <w:color w:val="1F1F1F"/>
                <w:sz w:val="26"/>
                <w:szCs w:val="26"/>
              </w:rPr>
              <w:t>The Word (Lemma)</w:t>
            </w:r>
          </w:p>
        </w:tc>
        <w:tc>
          <w:tcPr>
            <w:tcW w:w="2559" w:type="dxa"/>
            <w:tcBorders/>
          </w:tcPr>
          <w:p>
            <w:pPr>
              <w:pStyle w:val="normal1"/>
              <w:spacing w:lineRule="auto" w:line="331"/>
              <w:jc w:val="center"/>
              <w:rPr>
                <w:color w:val="1F1F1F"/>
                <w:sz w:val="26"/>
                <w:szCs w:val="26"/>
              </w:rPr>
            </w:pPr>
            <w:r>
              <w:rPr>
                <w:color w:val="1F1F1F"/>
                <w:sz w:val="26"/>
                <w:szCs w:val="26"/>
              </w:rPr>
              <w:t>WordNet Synset Definition</w:t>
            </w:r>
          </w:p>
        </w:tc>
        <w:tc>
          <w:tcPr>
            <w:tcW w:w="2558" w:type="dxa"/>
            <w:tcBorders/>
          </w:tcPr>
          <w:p>
            <w:pPr>
              <w:pStyle w:val="normal1"/>
              <w:spacing w:lineRule="auto" w:line="331"/>
              <w:jc w:val="center"/>
              <w:rPr>
                <w:color w:val="1F1F1F"/>
                <w:sz w:val="26"/>
                <w:szCs w:val="26"/>
              </w:rPr>
            </w:pPr>
            <w:r>
              <w:rPr>
                <w:color w:val="1F1F1F"/>
                <w:sz w:val="26"/>
                <w:szCs w:val="26"/>
              </w:rPr>
              <w:t>Hypernym (Type of...)</w:t>
            </w:r>
          </w:p>
        </w:tc>
        <w:tc>
          <w:tcPr>
            <w:tcW w:w="2404" w:type="dxa"/>
            <w:tcBorders/>
          </w:tcPr>
          <w:p>
            <w:pPr>
              <w:pStyle w:val="normal1"/>
              <w:spacing w:lineRule="auto" w:line="331"/>
              <w:jc w:val="center"/>
              <w:rPr>
                <w:color w:val="1F1F1F"/>
                <w:sz w:val="26"/>
                <w:szCs w:val="26"/>
              </w:rPr>
            </w:pPr>
            <w:r>
              <w:rPr>
                <w:color w:val="1F1F1F"/>
                <w:sz w:val="26"/>
                <w:szCs w:val="26"/>
              </w:rPr>
              <w:t>Holonym (Part of...)</w:t>
            </w:r>
          </w:p>
        </w:tc>
      </w:tr>
      <w:tr>
        <w:trPr>
          <w:trHeight w:val="1560" w:hRule="atLeast"/>
        </w:trPr>
        <w:tc>
          <w:tcPr>
            <w:tcW w:w="2558" w:type="dxa"/>
            <w:tcBorders/>
            <w:tcMar>
              <w:top w:w="240" w:type="dxa"/>
            </w:tcMar>
          </w:tcPr>
          <w:p>
            <w:pPr>
              <w:pStyle w:val="normal1"/>
              <w:spacing w:lineRule="auto" w:line="331"/>
              <w:rPr>
                <w:color w:val="1F1F1F"/>
                <w:sz w:val="26"/>
                <w:szCs w:val="26"/>
              </w:rPr>
            </w:pPr>
            <w:r>
              <w:rPr>
                <w:b/>
                <w:bCs/>
                <w:color w:val="1F1F1F"/>
                <w:sz w:val="26"/>
                <w:szCs w:val="26"/>
              </w:rPr>
              <w:t>Paris</w:t>
            </w:r>
          </w:p>
        </w:tc>
        <w:tc>
          <w:tcPr>
            <w:tcW w:w="2559" w:type="dxa"/>
            <w:tcBorders/>
            <w:tcMar>
              <w:top w:w="240" w:type="dxa"/>
            </w:tcMar>
          </w:tcPr>
          <w:p>
            <w:pPr>
              <w:pStyle w:val="normal1"/>
              <w:spacing w:lineRule="auto" w:line="331"/>
              <w:rPr>
                <w:color w:val="1F1F1F"/>
                <w:sz w:val="26"/>
                <w:szCs w:val="26"/>
              </w:rPr>
            </w:pPr>
            <w:r>
              <w:rPr>
                <w:color w:val="1F1F1F"/>
                <w:sz w:val="26"/>
                <w:szCs w:val="26"/>
              </w:rPr>
              <w:t>"The capital and largest city of France..."</w:t>
            </w:r>
          </w:p>
        </w:tc>
        <w:tc>
          <w:tcPr>
            <w:tcW w:w="2558"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national_capital</w:t>
            </w:r>
          </w:p>
        </w:tc>
        <w:tc>
          <w:tcPr>
            <w:tcW w:w="2404"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France</w:t>
            </w:r>
          </w:p>
        </w:tc>
      </w:tr>
      <w:tr>
        <w:trPr>
          <w:trHeight w:val="1200" w:hRule="atLeast"/>
        </w:trPr>
        <w:tc>
          <w:tcPr>
            <w:tcW w:w="2558" w:type="dxa"/>
            <w:tcBorders/>
            <w:tcMar>
              <w:top w:w="240" w:type="dxa"/>
            </w:tcMar>
          </w:tcPr>
          <w:p>
            <w:pPr>
              <w:pStyle w:val="normal1"/>
              <w:spacing w:lineRule="auto" w:line="331"/>
              <w:rPr>
                <w:color w:val="1F1F1F"/>
                <w:sz w:val="26"/>
                <w:szCs w:val="26"/>
              </w:rPr>
            </w:pPr>
            <w:r>
              <w:rPr>
                <w:b/>
                <w:bCs/>
                <w:color w:val="1F1F1F"/>
                <w:sz w:val="26"/>
                <w:szCs w:val="26"/>
              </w:rPr>
              <w:t>Paris</w:t>
            </w:r>
          </w:p>
        </w:tc>
        <w:tc>
          <w:tcPr>
            <w:tcW w:w="2559" w:type="dxa"/>
            <w:tcBorders/>
            <w:tcMar>
              <w:top w:w="240" w:type="dxa"/>
            </w:tcMar>
          </w:tcPr>
          <w:p>
            <w:pPr>
              <w:pStyle w:val="normal1"/>
              <w:spacing w:lineRule="auto" w:line="331"/>
              <w:rPr>
                <w:color w:val="1F1F1F"/>
                <w:sz w:val="26"/>
                <w:szCs w:val="26"/>
              </w:rPr>
            </w:pPr>
            <w:r>
              <w:rPr>
                <w:color w:val="1F1F1F"/>
                <w:sz w:val="26"/>
                <w:szCs w:val="26"/>
              </w:rPr>
              <w:t>"A town in northeastern Texas..."</w:t>
            </w:r>
          </w:p>
        </w:tc>
        <w:tc>
          <w:tcPr>
            <w:tcW w:w="2558"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town</w:t>
            </w:r>
          </w:p>
        </w:tc>
        <w:tc>
          <w:tcPr>
            <w:tcW w:w="2404"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Texas</w:t>
            </w:r>
          </w:p>
        </w:tc>
      </w:tr>
      <w:tr>
        <w:trPr>
          <w:trHeight w:val="1200" w:hRule="atLeast"/>
        </w:trPr>
        <w:tc>
          <w:tcPr>
            <w:tcW w:w="2558" w:type="dxa"/>
            <w:tcBorders/>
            <w:tcMar>
              <w:top w:w="240" w:type="dxa"/>
            </w:tcMar>
          </w:tcPr>
          <w:p>
            <w:pPr>
              <w:pStyle w:val="normal1"/>
              <w:spacing w:lineRule="auto" w:line="331"/>
              <w:rPr>
                <w:color w:val="1F1F1F"/>
                <w:sz w:val="26"/>
                <w:szCs w:val="26"/>
              </w:rPr>
            </w:pPr>
            <w:r>
              <w:rPr>
                <w:b/>
                <w:bCs/>
                <w:color w:val="1F1F1F"/>
                <w:sz w:val="26"/>
                <w:szCs w:val="26"/>
              </w:rPr>
              <w:t>Paris</w:t>
            </w:r>
          </w:p>
        </w:tc>
        <w:tc>
          <w:tcPr>
            <w:tcW w:w="2559" w:type="dxa"/>
            <w:tcBorders/>
            <w:tcMar>
              <w:top w:w="240" w:type="dxa"/>
            </w:tcMar>
          </w:tcPr>
          <w:p>
            <w:pPr>
              <w:pStyle w:val="normal1"/>
              <w:spacing w:lineRule="auto" w:line="331"/>
              <w:rPr>
                <w:color w:val="1F1F1F"/>
                <w:sz w:val="26"/>
                <w:szCs w:val="26"/>
              </w:rPr>
            </w:pPr>
            <w:r>
              <w:rPr>
                <w:color w:val="1F1F1F"/>
                <w:sz w:val="26"/>
                <w:szCs w:val="26"/>
              </w:rPr>
              <w:t>"A town in eastern Illinois..."</w:t>
            </w:r>
          </w:p>
        </w:tc>
        <w:tc>
          <w:tcPr>
            <w:tcW w:w="2558"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town</w:t>
            </w:r>
          </w:p>
        </w:tc>
        <w:tc>
          <w:tcPr>
            <w:tcW w:w="2404"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Illinois</w:t>
            </w:r>
          </w:p>
        </w:tc>
      </w:tr>
      <w:tr>
        <w:trPr>
          <w:trHeight w:val="1200" w:hRule="atLeast"/>
        </w:trPr>
        <w:tc>
          <w:tcPr>
            <w:tcW w:w="2558" w:type="dxa"/>
            <w:tcBorders/>
            <w:tcMar>
              <w:top w:w="240" w:type="dxa"/>
            </w:tcMar>
          </w:tcPr>
          <w:p>
            <w:pPr>
              <w:pStyle w:val="normal1"/>
              <w:spacing w:lineRule="auto" w:line="331"/>
              <w:rPr>
                <w:color w:val="1F1F1F"/>
                <w:sz w:val="26"/>
                <w:szCs w:val="26"/>
              </w:rPr>
            </w:pPr>
            <w:r>
              <w:rPr>
                <w:b/>
                <w:bCs/>
                <w:color w:val="1F1F1F"/>
                <w:sz w:val="26"/>
                <w:szCs w:val="26"/>
              </w:rPr>
              <w:t>Paris</w:t>
            </w:r>
          </w:p>
        </w:tc>
        <w:tc>
          <w:tcPr>
            <w:tcW w:w="2559" w:type="dxa"/>
            <w:tcBorders/>
            <w:tcMar>
              <w:top w:w="240" w:type="dxa"/>
            </w:tcMar>
          </w:tcPr>
          <w:p>
            <w:pPr>
              <w:pStyle w:val="normal1"/>
              <w:spacing w:lineRule="auto" w:line="331"/>
              <w:rPr>
                <w:color w:val="1F1F1F"/>
                <w:sz w:val="26"/>
                <w:szCs w:val="26"/>
              </w:rPr>
            </w:pPr>
            <w:r>
              <w:rPr>
                <w:color w:val="1F1F1F"/>
                <w:sz w:val="26"/>
                <w:szCs w:val="26"/>
              </w:rPr>
              <w:t>"A mythical Greek hero; prince of Troy..."</w:t>
            </w:r>
          </w:p>
        </w:tc>
        <w:tc>
          <w:tcPr>
            <w:tcW w:w="2558"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mythical_character</w:t>
            </w:r>
          </w:p>
        </w:tc>
        <w:tc>
          <w:tcPr>
            <w:tcW w:w="2404"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Trojan_War</w:t>
            </w:r>
          </w:p>
        </w:tc>
      </w:tr>
    </w:tbl>
    <w:p>
      <w:pPr>
        <w:pStyle w:val="Heading2"/>
        <w:keepNext w:val="false"/>
        <w:keepLines w:val="false"/>
        <w:shd w:val="clear" w:fill="FDFCFC"/>
        <w:spacing w:lineRule="auto" w:line="278" w:before="360" w:after="0"/>
        <w:rPr>
          <w:b/>
          <w:bCs/>
          <w:color w:val="1F1F1F"/>
          <w:sz w:val="36"/>
          <w:szCs w:val="36"/>
        </w:rPr>
      </w:pPr>
      <w:bookmarkStart w:id="13" w:name="_csib1jt4pqfm"/>
      <w:bookmarkEnd w:id="13"/>
      <w:r>
        <w:rPr>
          <w:b/>
          <w:bCs/>
          <w:color w:val="1F1F1F"/>
          <w:sz w:val="36"/>
          <w:szCs w:val="36"/>
        </w:rPr>
        <w:t>How a Program Tells Them Apart Without AI</w:t>
      </w:r>
    </w:p>
    <w:p>
      <w:pPr>
        <w:pStyle w:val="normal1"/>
        <w:shd w:val="clear" w:fill="FDFCFC"/>
        <w:spacing w:lineRule="auto" w:line="331"/>
        <w:rPr>
          <w:color w:val="1F1F1F"/>
          <w:sz w:val="26"/>
          <w:szCs w:val="26"/>
        </w:rPr>
      </w:pPr>
      <w:r>
        <w:rPr>
          <w:color w:val="1F1F1F"/>
          <w:sz w:val="26"/>
          <w:szCs w:val="26"/>
        </w:rPr>
        <w:t>If you were writing a Python script to analyze a text using WordNet, and your script encountered the word "Paris," it would look at the surrounding words for clues to see which "family tree" matched.</w:t>
      </w:r>
    </w:p>
    <w:p>
      <w:pPr>
        <w:pStyle w:val="normal1"/>
        <w:shd w:val="clear" w:fill="FDFCFC"/>
        <w:spacing w:lineRule="auto" w:line="331"/>
        <w:rPr>
          <w:color w:val="1F1F1F"/>
          <w:sz w:val="26"/>
          <w:szCs w:val="26"/>
        </w:rPr>
      </w:pPr>
      <w:r>
        <w:rPr>
          <w:b/>
          <w:bCs/>
          <w:color w:val="1F1F1F"/>
          <w:sz w:val="26"/>
          <w:szCs w:val="26"/>
        </w:rPr>
        <w:t>Example:</w:t>
      </w:r>
      <w:r>
        <w:rPr>
          <w:color w:val="1F1F1F"/>
          <w:sz w:val="26"/>
          <w:szCs w:val="26"/>
        </w:rPr>
        <w:t xml:space="preserve"> "I took a flight to Paris to see the Eiffel Tower and tour France."</w:t>
      </w:r>
    </w:p>
    <w:p>
      <w:pPr>
        <w:pStyle w:val="normal1"/>
        <w:shd w:val="clear" w:fill="FDFCFC"/>
        <w:spacing w:lineRule="auto" w:line="331"/>
        <w:rPr>
          <w:color w:val="1F1F1F"/>
          <w:sz w:val="26"/>
          <w:szCs w:val="26"/>
        </w:rPr>
      </w:pPr>
      <w:r>
        <w:rPr>
          <w:color w:val="1F1F1F"/>
          <w:sz w:val="26"/>
          <w:szCs w:val="26"/>
        </w:rPr>
        <w:t xml:space="preserve">The computer look up "Paris" and sees four options. It then scans the rest of the sentence and finds the word "France." It checks the </w:t>
      </w:r>
      <w:r>
        <w:rPr>
          <w:b/>
          <w:bCs/>
          <w:color w:val="1F1F1F"/>
          <w:sz w:val="26"/>
          <w:szCs w:val="26"/>
        </w:rPr>
        <w:t>Holonym (Part of)</w:t>
      </w:r>
      <w:r>
        <w:rPr>
          <w:color w:val="1F1F1F"/>
          <w:sz w:val="26"/>
          <w:szCs w:val="26"/>
        </w:rPr>
        <w:t xml:space="preserve"> data for all four Parises. Because Synset #1 explicitly lists </w:t>
      </w:r>
      <w:r>
        <w:rPr>
          <w:rFonts w:eastAsia="Courier New" w:cs="Courier New" w:ascii="Courier New" w:hAnsi="Courier New"/>
          <w:color w:val="188038"/>
          <w:sz w:val="26"/>
          <w:szCs w:val="26"/>
          <w:shd w:fill="F2F0F0" w:val="clear"/>
        </w:rPr>
        <w:t>France</w:t>
      </w:r>
      <w:r>
        <w:rPr>
          <w:color w:val="1F1F1F"/>
          <w:sz w:val="26"/>
          <w:szCs w:val="26"/>
        </w:rPr>
        <w:t xml:space="preserve"> as its parent location, the program instantly knows you mean Paris, France—not the town in Texas.</w:t>
      </w:r>
    </w:p>
    <w:p>
      <w:pPr>
        <w:pStyle w:val="Heading2"/>
        <w:keepNext w:val="false"/>
        <w:keepLines w:val="false"/>
        <w:shd w:val="clear" w:fill="FDFCFC"/>
        <w:spacing w:lineRule="auto" w:line="278" w:before="360" w:after="0"/>
        <w:rPr>
          <w:b/>
          <w:bCs/>
          <w:color w:val="1F1F1F"/>
          <w:sz w:val="36"/>
          <w:szCs w:val="36"/>
        </w:rPr>
      </w:pPr>
      <w:bookmarkStart w:id="14" w:name="_do0v4qufvpgs"/>
      <w:bookmarkEnd w:id="14"/>
      <w:r>
        <w:rPr>
          <w:b/>
          <w:bCs/>
          <w:color w:val="1F1F1F"/>
          <w:sz w:val="36"/>
          <w:szCs w:val="36"/>
        </w:rPr>
        <w:t>Where to Find Literal "Paris, Texas" Entries</w:t>
      </w:r>
    </w:p>
    <w:p>
      <w:pPr>
        <w:pStyle w:val="normal1"/>
        <w:shd w:val="clear" w:fill="FDFCFC"/>
        <w:spacing w:lineRule="auto" w:line="331"/>
        <w:rPr>
          <w:color w:val="1F1F1F"/>
          <w:sz w:val="26"/>
          <w:szCs w:val="26"/>
        </w:rPr>
      </w:pPr>
      <w:r>
        <w:rPr>
          <w:color w:val="1F1F1F"/>
          <w:sz w:val="26"/>
          <w:szCs w:val="26"/>
        </w:rPr>
        <w:t>If your project specifically requires a database where the actual entry name is formatted as a multi-word location like "Paris, Texas," you would look outside of WordNet to geographical databases:</w:t>
      </w:r>
    </w:p>
    <w:p>
      <w:pPr>
        <w:pStyle w:val="normal1"/>
        <w:numPr>
          <w:ilvl w:val="0"/>
          <w:numId w:val="8"/>
        </w:numPr>
        <w:spacing w:before="0" w:afterAutospacing="0" w:after="0"/>
        <w:ind w:hanging="360" w:left="720"/>
        <w:rPr/>
      </w:pPr>
      <w:r>
        <w:rPr>
          <w:b/>
          <w:bCs/>
          <w:color w:val="1F1F1F"/>
          <w:sz w:val="26"/>
          <w:szCs w:val="26"/>
        </w:rPr>
        <w:t>GeoNames:</w:t>
      </w:r>
      <w:r>
        <w:rPr>
          <w:color w:val="1F1F1F"/>
          <w:sz w:val="26"/>
          <w:szCs w:val="26"/>
        </w:rPr>
        <w:t xml:space="preserve"> This is the ultimate open-source geographical database. It lists every city on earth using exact spatial hierarchies and multi-word strings.</w:t>
      </w:r>
    </w:p>
    <w:p>
      <w:pPr>
        <w:pStyle w:val="normal1"/>
        <w:numPr>
          <w:ilvl w:val="0"/>
          <w:numId w:val="8"/>
        </w:numPr>
        <w:spacing w:lineRule="auto" w:line="240" w:beforeAutospacing="0" w:before="0" w:after="0"/>
        <w:ind w:hanging="360" w:left="720"/>
        <w:rPr/>
      </w:pPr>
      <w:r>
        <w:rPr>
          <w:b/>
          <w:bCs/>
          <w:color w:val="1F1F1F"/>
          <w:sz w:val="26"/>
          <w:szCs w:val="26"/>
        </w:rPr>
        <w:t>Wikipedia / DBpedia:</w:t>
      </w:r>
      <w:r>
        <w:rPr>
          <w:color w:val="1F1F1F"/>
          <w:sz w:val="26"/>
          <w:szCs w:val="26"/>
        </w:rPr>
        <w:t xml:space="preserve"> Because Wikipedia cannot have two pages with the exact same title, it explicitly forces unique multi-word titles using parentheses or commas (e.g., </w:t>
      </w:r>
      <w:r>
        <w:rPr>
          <w:rFonts w:eastAsia="Courier New" w:cs="Courier New" w:ascii="Courier New" w:hAnsi="Courier New"/>
          <w:color w:val="188038"/>
          <w:sz w:val="26"/>
          <w:szCs w:val="26"/>
          <w:shd w:fill="F2F0F0" w:val="clear"/>
        </w:rPr>
        <w:t>Paris</w:t>
      </w:r>
      <w:r>
        <w:rPr>
          <w:color w:val="1F1F1F"/>
          <w:sz w:val="26"/>
          <w:szCs w:val="26"/>
        </w:rPr>
        <w:t xml:space="preserve"> vs. </w:t>
      </w:r>
      <w:r>
        <w:rPr>
          <w:rFonts w:eastAsia="Courier New" w:cs="Courier New" w:ascii="Courier New" w:hAnsi="Courier New"/>
          <w:color w:val="188038"/>
          <w:sz w:val="26"/>
          <w:szCs w:val="26"/>
          <w:shd w:fill="F2F0F0" w:val="clear"/>
        </w:rPr>
        <w:t>Paris,_Texas</w:t>
      </w:r>
      <w:r>
        <w:rPr>
          <w:color w:val="1F1F1F"/>
          <w:sz w:val="26"/>
          <w:szCs w:val="26"/>
        </w:rPr>
        <w:t>). Data developers often use Wikipedia's underlying data structure (DBpedia) for this exact reason.</w:t>
      </w:r>
    </w:p>
    <w:p>
      <w:pPr>
        <w:pStyle w:val="normal1"/>
        <w:shd w:val="clear" w:fill="FDFCFC"/>
        <w:spacing w:lineRule="auto" w:line="331"/>
        <w:rPr>
          <w:color w:val="1F1F1F"/>
          <w:sz w:val="26"/>
          <w:szCs w:val="26"/>
          <w:shd w:fill="F2F0F0" w:val="clear"/>
        </w:rPr>
      </w:pPr>
      <w:r>
        <w:rPr>
          <w:color w:val="1F1F1F"/>
          <w:sz w:val="26"/>
          <w:szCs w:val="26"/>
          <w:shd w:fill="F2F0F0" w:val="clear"/>
        </w:rPr>
        <w:t>So, Paris, France is a bad example of this. But if I have a word that I pull out as a noun or being used in a sentence as a noun, and I send it to WordNet, and that word may be a single word, it may be multiple words that are used as a thing. I'm thinking of like maybe regions like East Coast, Southeast, those kinds of areas. Um, those multi-word would be actually considered a single noun, and it would come back and let me know whether there's only one definition or there's multiples. Is that correct?</w:t>
      </w:r>
    </w:p>
    <w:p>
      <w:pPr>
        <w:pStyle w:val="normal1"/>
        <w:shd w:val="clear" w:fill="FDFCFC"/>
        <w:spacing w:lineRule="auto" w:line="331"/>
        <w:rPr>
          <w:color w:val="1F1F1F"/>
          <w:sz w:val="26"/>
          <w:szCs w:val="26"/>
        </w:rPr>
      </w:pPr>
      <w:r>
        <w:rPr>
          <w:color w:val="1F1F1F"/>
          <w:sz w:val="26"/>
          <w:szCs w:val="26"/>
        </w:rPr>
        <w:t xml:space="preserve">You are </w:t>
      </w:r>
      <w:r>
        <w:rPr>
          <w:b/>
          <w:bCs/>
          <w:color w:val="1F1F1F"/>
          <w:sz w:val="26"/>
          <w:szCs w:val="26"/>
        </w:rPr>
        <w:t>exactly correct</w:t>
      </w:r>
      <w:r>
        <w:rPr>
          <w:color w:val="1F1F1F"/>
          <w:sz w:val="26"/>
          <w:szCs w:val="26"/>
        </w:rPr>
        <w:t>. That is precisely how it works.</w:t>
      </w:r>
    </w:p>
    <w:p>
      <w:pPr>
        <w:pStyle w:val="normal1"/>
        <w:shd w:val="clear" w:fill="FDFCFC"/>
        <w:spacing w:lineRule="auto" w:line="331"/>
        <w:rPr>
          <w:color w:val="1F1F1F"/>
          <w:sz w:val="26"/>
          <w:szCs w:val="26"/>
        </w:rPr>
      </w:pPr>
      <w:r>
        <w:rPr>
          <w:color w:val="1F1F1F"/>
          <w:sz w:val="26"/>
          <w:szCs w:val="26"/>
        </w:rPr>
        <w:t>If you feed WordNet a multi-word noun (a phrase that acts as a single concept), it will treat it as a single unit and return either a single definition or a list of multiple definitions.</w:t>
      </w:r>
    </w:p>
    <w:p>
      <w:pPr>
        <w:pStyle w:val="normal1"/>
        <w:shd w:val="clear" w:fill="FDFCFC"/>
        <w:spacing w:lineRule="auto" w:line="331"/>
        <w:rPr>
          <w:color w:val="1F1F1F"/>
          <w:sz w:val="26"/>
          <w:szCs w:val="26"/>
        </w:rPr>
      </w:pPr>
      <w:r>
        <w:rPr>
          <w:color w:val="1F1F1F"/>
          <w:sz w:val="26"/>
          <w:szCs w:val="26"/>
        </w:rPr>
        <w:t xml:space="preserve">Most WordNet interfaces (like the popular NLTK library in Python) are smart enough to let you type it in with a regular space (e.g., </w:t>
      </w:r>
      <w:r>
        <w:rPr>
          <w:rFonts w:eastAsia="Courier New" w:cs="Courier New" w:ascii="Courier New" w:hAnsi="Courier New"/>
          <w:color w:val="188038"/>
          <w:sz w:val="26"/>
          <w:szCs w:val="26"/>
          <w:shd w:fill="F2F0F0" w:val="clear"/>
        </w:rPr>
        <w:t>"East Coast"</w:t>
      </w:r>
      <w:r>
        <w:rPr>
          <w:color w:val="1F1F1F"/>
          <w:sz w:val="26"/>
          <w:szCs w:val="26"/>
        </w:rPr>
        <w:t>), and it will automatically translate it to its internal underscore format (</w:t>
      </w:r>
      <w:r>
        <w:rPr>
          <w:rFonts w:eastAsia="Courier New" w:cs="Courier New" w:ascii="Courier New" w:hAnsi="Courier New"/>
          <w:color w:val="188038"/>
          <w:sz w:val="26"/>
          <w:szCs w:val="26"/>
          <w:shd w:fill="F2F0F0" w:val="clear"/>
        </w:rPr>
        <w:t>"East_Coast"</w:t>
      </w:r>
      <w:r>
        <w:rPr>
          <w:color w:val="1F1F1F"/>
          <w:sz w:val="26"/>
          <w:szCs w:val="26"/>
        </w:rPr>
        <w:t>) to look it up.</w:t>
      </w:r>
    </w:p>
    <w:p>
      <w:pPr>
        <w:pStyle w:val="normal1"/>
        <w:shd w:val="clear" w:fill="FDFCFC"/>
        <w:spacing w:lineRule="auto" w:line="331"/>
        <w:rPr>
          <w:color w:val="1F1F1F"/>
          <w:sz w:val="26"/>
          <w:szCs w:val="26"/>
        </w:rPr>
      </w:pPr>
      <w:r>
        <w:rPr>
          <w:color w:val="1F1F1F"/>
          <w:sz w:val="26"/>
          <w:szCs w:val="26"/>
        </w:rPr>
        <w:t>Here is a breakdown of what that look-up process looks like for the types of words you mentioned.</w:t>
      </w:r>
    </w:p>
    <w:p>
      <w:pPr>
        <w:pStyle w:val="Heading2"/>
        <w:keepNext w:val="false"/>
        <w:keepLines w:val="false"/>
        <w:shd w:val="clear" w:fill="FDFCFC"/>
        <w:spacing w:lineRule="auto" w:line="278" w:before="360" w:after="0"/>
        <w:rPr>
          <w:b/>
          <w:bCs/>
          <w:color w:val="1F1F1F"/>
          <w:sz w:val="36"/>
          <w:szCs w:val="36"/>
        </w:rPr>
      </w:pPr>
      <w:bookmarkStart w:id="15" w:name="_u0opxytwucku"/>
      <w:bookmarkEnd w:id="15"/>
      <w:r>
        <w:rPr>
          <w:b/>
          <w:bCs/>
          <w:color w:val="1F1F1F"/>
          <w:sz w:val="36"/>
          <w:szCs w:val="36"/>
        </w:rPr>
        <w:t>1. Single-Definition Multi-Word Nouns (Monosemous)</w:t>
      </w:r>
    </w:p>
    <w:p>
      <w:pPr>
        <w:pStyle w:val="normal1"/>
        <w:shd w:val="clear" w:fill="FDFCFC"/>
        <w:spacing w:lineRule="auto" w:line="331"/>
        <w:rPr>
          <w:color w:val="1F1F1F"/>
          <w:sz w:val="26"/>
          <w:szCs w:val="26"/>
        </w:rPr>
      </w:pPr>
      <w:r>
        <w:rPr>
          <w:color w:val="1F1F1F"/>
          <w:sz w:val="26"/>
          <w:szCs w:val="26"/>
        </w:rPr>
        <w:t xml:space="preserve">When your program pulls out a phrase that has only one universally accepted meaning, WordNet will return an array containing exactly </w:t>
      </w:r>
      <w:r>
        <w:rPr>
          <w:b/>
          <w:bCs/>
          <w:color w:val="1F1F1F"/>
          <w:sz w:val="26"/>
          <w:szCs w:val="26"/>
        </w:rPr>
        <w:t>one</w:t>
      </w:r>
      <w:r>
        <w:rPr>
          <w:color w:val="1F1F1F"/>
          <w:sz w:val="26"/>
          <w:szCs w:val="26"/>
        </w:rPr>
        <w:t xml:space="preserve"> "synset" (definition package).</w:t>
      </w:r>
    </w:p>
    <w:p>
      <w:pPr>
        <w:pStyle w:val="normal1"/>
        <w:shd w:val="clear" w:fill="FDFCFC"/>
        <w:spacing w:lineRule="auto" w:line="331"/>
        <w:rPr>
          <w:rFonts w:ascii="Courier New" w:hAnsi="Courier New" w:eastAsia="Courier New" w:cs="Courier New"/>
          <w:color w:val="188038"/>
          <w:sz w:val="26"/>
          <w:szCs w:val="26"/>
          <w:shd w:fill="F2F0F0" w:val="clear"/>
        </w:rPr>
      </w:pPr>
      <w:r>
        <w:rPr>
          <w:b/>
          <w:bCs/>
          <w:color w:val="1F1F1F"/>
          <w:sz w:val="26"/>
          <w:szCs w:val="26"/>
        </w:rPr>
        <w:t>Query:</w:t>
      </w:r>
      <w:r>
        <w:rPr>
          <w:color w:val="1F1F1F"/>
          <w:sz w:val="26"/>
          <w:szCs w:val="26"/>
        </w:rPr>
        <w:t xml:space="preserve"> </w:t>
      </w:r>
      <w:r>
        <w:rPr>
          <w:rFonts w:eastAsia="Courier New" w:cs="Courier New" w:ascii="Courier New" w:hAnsi="Courier New"/>
          <w:color w:val="188038"/>
          <w:sz w:val="26"/>
          <w:szCs w:val="26"/>
          <w:shd w:fill="F2F0F0" w:val="clear"/>
        </w:rPr>
        <w:t>"fountain pen"</w:t>
      </w:r>
    </w:p>
    <w:p>
      <w:pPr>
        <w:pStyle w:val="normal1"/>
        <w:numPr>
          <w:ilvl w:val="0"/>
          <w:numId w:val="7"/>
        </w:numPr>
        <w:spacing w:lineRule="auto" w:line="240" w:before="240" w:afterAutospacing="0" w:after="0"/>
        <w:ind w:hanging="360" w:left="720"/>
        <w:rPr/>
      </w:pPr>
      <w:r>
        <w:rPr>
          <w:b/>
          <w:bCs/>
          <w:color w:val="1F1F1F"/>
          <w:sz w:val="26"/>
          <w:szCs w:val="26"/>
        </w:rPr>
        <w:t>WordNet Output:</w:t>
      </w:r>
      <w:r>
        <w:rPr>
          <w:color w:val="1F1F1F"/>
          <w:sz w:val="26"/>
          <w:szCs w:val="26"/>
        </w:rPr>
        <w:t xml:space="preserve"> </w:t>
      </w:r>
      <w:r>
        <w:rPr>
          <w:rFonts w:eastAsia="Courier New" w:cs="Courier New" w:ascii="Courier New" w:hAnsi="Courier New"/>
          <w:color w:val="188038"/>
          <w:sz w:val="26"/>
          <w:szCs w:val="26"/>
          <w:shd w:fill="F2F0F0" w:val="clear"/>
        </w:rPr>
        <w:t>[Synset('fountain_pen.n.01')]</w:t>
      </w:r>
    </w:p>
    <w:p>
      <w:pPr>
        <w:pStyle w:val="normal1"/>
        <w:numPr>
          <w:ilvl w:val="0"/>
          <w:numId w:val="7"/>
        </w:numPr>
        <w:spacing w:lineRule="auto" w:line="240" w:beforeAutospacing="0" w:before="0" w:afterAutospacing="0" w:after="0"/>
        <w:ind w:hanging="360" w:left="720"/>
        <w:rPr/>
      </w:pPr>
      <w:r>
        <w:rPr>
          <w:b/>
          <w:bCs/>
          <w:color w:val="1F1F1F"/>
          <w:sz w:val="26"/>
          <w:szCs w:val="26"/>
        </w:rPr>
        <w:t>Count:</w:t>
      </w:r>
      <w:r>
        <w:rPr>
          <w:color w:val="1F1F1F"/>
          <w:sz w:val="26"/>
          <w:szCs w:val="26"/>
        </w:rPr>
        <w:t xml:space="preserve"> 1</w:t>
      </w:r>
    </w:p>
    <w:p>
      <w:pPr>
        <w:pStyle w:val="normal1"/>
        <w:numPr>
          <w:ilvl w:val="0"/>
          <w:numId w:val="7"/>
        </w:numPr>
        <w:spacing w:lineRule="auto" w:line="240" w:beforeAutospacing="0" w:before="0" w:after="240"/>
        <w:ind w:hanging="360" w:left="720"/>
        <w:rPr/>
      </w:pPr>
      <w:r>
        <w:rPr>
          <w:b/>
          <w:bCs/>
          <w:color w:val="1F1F1F"/>
          <w:sz w:val="26"/>
          <w:szCs w:val="26"/>
        </w:rPr>
        <w:t>Conclusion:</w:t>
      </w:r>
      <w:r>
        <w:rPr>
          <w:color w:val="1F1F1F"/>
          <w:sz w:val="26"/>
          <w:szCs w:val="26"/>
        </w:rPr>
        <w:t xml:space="preserve"> This phrase is completely unambiguous.</w:t>
      </w:r>
    </w:p>
    <w:p>
      <w:pPr>
        <w:pStyle w:val="normal1"/>
        <w:shd w:val="clear" w:fill="FDFCFC"/>
        <w:spacing w:lineRule="auto" w:line="331"/>
        <w:rPr>
          <w:color w:val="1F1F1F"/>
          <w:sz w:val="26"/>
          <w:szCs w:val="26"/>
        </w:rPr>
      </w:pPr>
      <w:r>
        <w:rPr>
          <w:color w:val="1F1F1F"/>
          <w:sz w:val="26"/>
          <w:szCs w:val="26"/>
        </w:rPr>
        <w:t xml:space="preserve">The same goes for geographical regions that mean exactly one thing in the database, like </w:t>
      </w:r>
      <w:r>
        <w:rPr>
          <w:rFonts w:eastAsia="Courier New" w:cs="Courier New" w:ascii="Courier New" w:hAnsi="Courier New"/>
          <w:color w:val="188038"/>
          <w:sz w:val="26"/>
          <w:szCs w:val="26"/>
          <w:shd w:fill="F2F0F0" w:val="clear"/>
        </w:rPr>
        <w:t>"Middle East"</w:t>
      </w:r>
      <w:r>
        <w:rPr>
          <w:color w:val="1F1F1F"/>
          <w:sz w:val="26"/>
          <w:szCs w:val="26"/>
        </w:rPr>
        <w:t>.</w:t>
      </w:r>
    </w:p>
    <w:p>
      <w:pPr>
        <w:pStyle w:val="Heading2"/>
        <w:keepNext w:val="false"/>
        <w:keepLines w:val="false"/>
        <w:shd w:val="clear" w:fill="FDFCFC"/>
        <w:spacing w:lineRule="auto" w:line="278" w:before="360" w:after="0"/>
        <w:rPr>
          <w:b/>
          <w:bCs/>
          <w:color w:val="1F1F1F"/>
          <w:sz w:val="36"/>
          <w:szCs w:val="36"/>
        </w:rPr>
      </w:pPr>
      <w:bookmarkStart w:id="16" w:name="_769ca1xgfct1"/>
      <w:bookmarkEnd w:id="16"/>
      <w:r>
        <w:rPr>
          <w:b/>
          <w:bCs/>
          <w:color w:val="1F1F1F"/>
          <w:sz w:val="36"/>
          <w:szCs w:val="36"/>
        </w:rPr>
        <w:t>2. Multi-Definition Multi-Word Nouns (Polysemous)</w:t>
      </w:r>
    </w:p>
    <w:p>
      <w:pPr>
        <w:pStyle w:val="normal1"/>
        <w:shd w:val="clear" w:fill="FDFCFC"/>
        <w:spacing w:lineRule="auto" w:line="331"/>
        <w:rPr>
          <w:color w:val="1F1F1F"/>
          <w:sz w:val="26"/>
          <w:szCs w:val="26"/>
        </w:rPr>
      </w:pPr>
      <w:r>
        <w:rPr>
          <w:color w:val="1F1F1F"/>
          <w:sz w:val="26"/>
          <w:szCs w:val="26"/>
        </w:rPr>
        <w:t>Just like single words, many multi-word nouns also have multiple meanings. If you send one of these to WordNet, it returns a list of multiple synsets. Your program can count the length of that list to see how many meanings exist.</w:t>
      </w:r>
    </w:p>
    <w:p>
      <w:pPr>
        <w:pStyle w:val="normal1"/>
        <w:shd w:val="clear" w:fill="FDFCFC"/>
        <w:spacing w:lineRule="auto" w:line="331"/>
        <w:rPr>
          <w:color w:val="1F1F1F"/>
          <w:sz w:val="26"/>
          <w:szCs w:val="26"/>
        </w:rPr>
      </w:pPr>
      <w:r>
        <w:rPr>
          <w:color w:val="1F1F1F"/>
          <w:sz w:val="26"/>
          <w:szCs w:val="26"/>
        </w:rPr>
        <w:t xml:space="preserve">Take your example of </w:t>
      </w:r>
      <w:r>
        <w:rPr>
          <w:b/>
          <w:bCs/>
          <w:color w:val="1F1F1F"/>
          <w:sz w:val="26"/>
          <w:szCs w:val="26"/>
        </w:rPr>
        <w:t>"Southeast"</w:t>
      </w:r>
      <w:r>
        <w:rPr>
          <w:color w:val="1F1F1F"/>
          <w:sz w:val="26"/>
          <w:szCs w:val="26"/>
        </w:rPr>
        <w:t xml:space="preserve"> or a multi-word equivalent like </w:t>
      </w:r>
      <w:r>
        <w:rPr>
          <w:b/>
          <w:bCs/>
          <w:color w:val="1F1F1F"/>
          <w:sz w:val="26"/>
          <w:szCs w:val="26"/>
        </w:rPr>
        <w:t>"East Coast"</w:t>
      </w:r>
      <w:r>
        <w:rPr>
          <w:color w:val="1F1F1F"/>
          <w:sz w:val="26"/>
          <w:szCs w:val="26"/>
        </w:rPr>
        <w:t>:</w:t>
      </w:r>
    </w:p>
    <w:tbl>
      <w:tblPr>
        <w:tblStyle w:val="Table4"/>
        <w:tblW w:w="10080" w:type="dxa"/>
        <w:jc w:val="left"/>
        <w:tblInd w:w="0" w:type="dxa"/>
        <w:tblLayout w:type="fixed"/>
        <w:tblCellMar>
          <w:top w:w="180" w:type="dxa"/>
          <w:left w:w="180" w:type="dxa"/>
          <w:bottom w:w="240" w:type="dxa"/>
          <w:right w:w="180" w:type="dxa"/>
        </w:tblCellMar>
        <w:tblLook w:val="0600"/>
      </w:tblPr>
      <w:tblGrid>
        <w:gridCol w:w="3758"/>
        <w:gridCol w:w="6321"/>
      </w:tblGrid>
      <w:tr>
        <w:trPr>
          <w:trHeight w:val="780" w:hRule="atLeast"/>
        </w:trPr>
        <w:tc>
          <w:tcPr>
            <w:tcW w:w="3758" w:type="dxa"/>
            <w:tcBorders/>
          </w:tcPr>
          <w:p>
            <w:pPr>
              <w:pStyle w:val="normal1"/>
              <w:spacing w:lineRule="auto" w:line="331"/>
              <w:jc w:val="center"/>
              <w:rPr>
                <w:color w:val="1F1F1F"/>
                <w:sz w:val="26"/>
                <w:szCs w:val="26"/>
              </w:rPr>
            </w:pPr>
            <w:r>
              <w:rPr>
                <w:color w:val="1F1F1F"/>
                <w:sz w:val="26"/>
                <w:szCs w:val="26"/>
              </w:rPr>
              <w:t>Your Query</w:t>
            </w:r>
          </w:p>
        </w:tc>
        <w:tc>
          <w:tcPr>
            <w:tcW w:w="6321" w:type="dxa"/>
            <w:tcBorders/>
          </w:tcPr>
          <w:p>
            <w:pPr>
              <w:pStyle w:val="normal1"/>
              <w:spacing w:lineRule="auto" w:line="331"/>
              <w:jc w:val="center"/>
              <w:rPr>
                <w:color w:val="1F1F1F"/>
                <w:sz w:val="26"/>
                <w:szCs w:val="26"/>
              </w:rPr>
            </w:pPr>
            <w:r>
              <w:rPr>
                <w:color w:val="1F1F1F"/>
                <w:sz w:val="26"/>
                <w:szCs w:val="26"/>
              </w:rPr>
              <w:t>WordNet's Multiple Definitions (Synsets)</w:t>
            </w:r>
          </w:p>
        </w:tc>
      </w:tr>
      <w:tr>
        <w:trPr>
          <w:trHeight w:val="2640" w:hRule="atLeast"/>
        </w:trPr>
        <w:tc>
          <w:tcPr>
            <w:tcW w:w="3758"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"Southeast"</w:t>
            </w:r>
          </w:p>
        </w:tc>
        <w:tc>
          <w:tcPr>
            <w:tcW w:w="6321" w:type="dxa"/>
            <w:tcBorders/>
            <w:tcMar>
              <w:top w:w="240" w:type="dxa"/>
            </w:tcMar>
          </w:tcPr>
          <w:p>
            <w:pPr>
              <w:pStyle w:val="normal1"/>
              <w:spacing w:lineRule="auto" w:line="331"/>
              <w:rPr>
                <w:color w:val="1F1F1F"/>
                <w:sz w:val="26"/>
                <w:szCs w:val="26"/>
              </w:rPr>
            </w:pPr>
            <w:r>
              <w:rPr>
                <w:color w:val="1F1F1F"/>
                <w:sz w:val="26"/>
                <w:szCs w:val="26"/>
              </w:rPr>
              <w:t>1. The compass point midway between south and east.</w:t>
            </w:r>
          </w:p>
          <w:p>
            <w:pPr>
              <w:pStyle w:val="normal1"/>
              <w:spacing w:lineRule="auto" w:line="331"/>
              <w:rPr>
                <w:color w:val="1F1F1F"/>
                <w:sz w:val="26"/>
                <w:szCs w:val="26"/>
              </w:rPr>
            </w:pPr>
            <w:r>
              <w:rPr>
                <w:color w:val="1F1F1F"/>
                <w:sz w:val="26"/>
                <w:szCs w:val="26"/>
              </w:rPr>
            </w:r>
          </w:p>
          <w:p>
            <w:pPr>
              <w:pStyle w:val="normal1"/>
              <w:spacing w:lineRule="auto" w:line="331"/>
              <w:rPr>
                <w:color w:val="1F1F1F"/>
                <w:sz w:val="26"/>
                <w:szCs w:val="26"/>
              </w:rPr>
            </w:pPr>
            <w:r>
              <w:rPr>
                <w:color w:val="1F1F1F"/>
                <w:sz w:val="26"/>
                <w:szCs w:val="26"/>
              </w:rPr>
              <w:t>2. A region in the southeastern part of the United States.</w:t>
            </w:r>
          </w:p>
          <w:p>
            <w:pPr>
              <w:pStyle w:val="normal1"/>
              <w:spacing w:lineRule="auto" w:line="331"/>
              <w:rPr>
                <w:color w:val="1F1F1F"/>
                <w:sz w:val="26"/>
                <w:szCs w:val="26"/>
              </w:rPr>
            </w:pPr>
            <w:r>
              <w:rPr>
                <w:color w:val="1F1F1F"/>
                <w:sz w:val="26"/>
                <w:szCs w:val="26"/>
              </w:rPr>
            </w:r>
          </w:p>
          <w:p>
            <w:pPr>
              <w:pStyle w:val="normal1"/>
              <w:spacing w:lineRule="auto" w:line="331"/>
              <w:rPr>
                <w:color w:val="1F1F1F"/>
                <w:sz w:val="26"/>
                <w:szCs w:val="26"/>
              </w:rPr>
            </w:pPr>
            <w:r>
              <w:rPr>
                <w:color w:val="1F1F1F"/>
                <w:sz w:val="26"/>
                <w:szCs w:val="26"/>
              </w:rPr>
              <w:t>3. The direction toward the southeast.</w:t>
            </w:r>
          </w:p>
        </w:tc>
      </w:tr>
      <w:tr>
        <w:trPr>
          <w:trHeight w:val="2280" w:hRule="atLeast"/>
        </w:trPr>
        <w:tc>
          <w:tcPr>
            <w:tcW w:w="3758"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"Hot dog"</w:t>
            </w:r>
          </w:p>
        </w:tc>
        <w:tc>
          <w:tcPr>
            <w:tcW w:w="6321" w:type="dxa"/>
            <w:tcBorders/>
            <w:tcMar>
              <w:top w:w="240" w:type="dxa"/>
            </w:tcMar>
          </w:tcPr>
          <w:p>
            <w:pPr>
              <w:pStyle w:val="normal1"/>
              <w:spacing w:lineRule="auto" w:line="331"/>
              <w:rPr>
                <w:color w:val="1F1F1F"/>
                <w:sz w:val="26"/>
                <w:szCs w:val="26"/>
              </w:rPr>
            </w:pPr>
            <w:r>
              <w:rPr>
                <w:color w:val="1F1F1F"/>
                <w:sz w:val="26"/>
                <w:szCs w:val="26"/>
              </w:rPr>
              <w:t>1. A frankfurter served in a split roll.</w:t>
            </w:r>
          </w:p>
          <w:p>
            <w:pPr>
              <w:pStyle w:val="normal1"/>
              <w:spacing w:lineRule="auto" w:line="331"/>
              <w:rPr>
                <w:color w:val="1F1F1F"/>
                <w:sz w:val="26"/>
                <w:szCs w:val="26"/>
              </w:rPr>
            </w:pPr>
            <w:r>
              <w:rPr>
                <w:color w:val="1F1F1F"/>
                <w:sz w:val="26"/>
                <w:szCs w:val="26"/>
              </w:rPr>
            </w:r>
          </w:p>
          <w:p>
            <w:pPr>
              <w:pStyle w:val="normal1"/>
              <w:spacing w:lineRule="auto" w:line="331"/>
              <w:rPr>
                <w:color w:val="1F1F1F"/>
                <w:sz w:val="26"/>
                <w:szCs w:val="26"/>
              </w:rPr>
            </w:pPr>
            <w:r>
              <w:rPr>
                <w:color w:val="1F1F1F"/>
                <w:sz w:val="26"/>
                <w:szCs w:val="26"/>
              </w:rPr>
              <w:t>2. A person who performs showy maneuvers (slang).</w:t>
            </w:r>
          </w:p>
          <w:p>
            <w:pPr>
              <w:pStyle w:val="normal1"/>
              <w:spacing w:lineRule="auto" w:line="331"/>
              <w:rPr>
                <w:color w:val="1F1F1F"/>
                <w:sz w:val="26"/>
                <w:szCs w:val="26"/>
              </w:rPr>
            </w:pPr>
            <w:r>
              <w:rPr>
                <w:color w:val="1F1F1F"/>
                <w:sz w:val="26"/>
                <w:szCs w:val="26"/>
              </w:rPr>
            </w:r>
          </w:p>
          <w:p>
            <w:pPr>
              <w:pStyle w:val="normal1"/>
              <w:spacing w:lineRule="auto" w:line="331"/>
              <w:rPr>
                <w:color w:val="1F1F1F"/>
                <w:sz w:val="26"/>
                <w:szCs w:val="26"/>
              </w:rPr>
            </w:pPr>
            <w:r>
              <w:rPr>
                <w:color w:val="1F1F1F"/>
                <w:sz w:val="26"/>
                <w:szCs w:val="26"/>
              </w:rPr>
              <w:t>3. A frankfurter (the sausage itself).</w:t>
            </w:r>
          </w:p>
        </w:tc>
      </w:tr>
    </w:tbl>
    <w:p>
      <w:pPr>
        <w:pStyle w:val="normal1"/>
        <w:shd w:val="clear" w:fill="FDFCFC"/>
        <w:spacing w:lineRule="auto" w:line="331"/>
        <w:rPr>
          <w:color w:val="1F1F1F"/>
          <w:sz w:val="26"/>
          <w:szCs w:val="26"/>
        </w:rPr>
      </w:pPr>
      <w:r>
        <w:rPr>
          <w:color w:val="1F1F1F"/>
          <w:sz w:val="26"/>
          <w:szCs w:val="26"/>
        </w:rPr>
        <w:t xml:space="preserve">If your program queries </w:t>
      </w:r>
      <w:r>
        <w:rPr>
          <w:rFonts w:eastAsia="Courier New" w:cs="Courier New" w:ascii="Courier New" w:hAnsi="Courier New"/>
          <w:color w:val="188038"/>
          <w:sz w:val="26"/>
          <w:szCs w:val="26"/>
          <w:shd w:fill="F2F0F0" w:val="clear"/>
        </w:rPr>
        <w:t>"Southeast"</w:t>
      </w:r>
      <w:r>
        <w:rPr>
          <w:color w:val="1F1F1F"/>
          <w:sz w:val="26"/>
          <w:szCs w:val="26"/>
        </w:rPr>
        <w:t>, WordNet returns 3 distinct options. Your program now knows: "Aha, this is a polysemous noun. I need to look at the surrounding context to figure out if they mean a compass direction or the US region."</w:t>
      </w:r>
    </w:p>
    <w:p>
      <w:pPr>
        <w:pStyle w:val="Heading2"/>
        <w:keepNext w:val="false"/>
        <w:keepLines w:val="false"/>
        <w:shd w:val="clear" w:fill="FDFCFC"/>
        <w:spacing w:lineRule="auto" w:line="278" w:before="360" w:after="0"/>
        <w:rPr>
          <w:b/>
          <w:bCs/>
          <w:color w:val="1F1F1F"/>
          <w:sz w:val="36"/>
          <w:szCs w:val="36"/>
        </w:rPr>
      </w:pPr>
      <w:bookmarkStart w:id="17" w:name="_j0kar7sk06n"/>
      <w:bookmarkEnd w:id="17"/>
      <w:r>
        <w:rPr>
          <w:b/>
          <w:bCs/>
          <w:color w:val="1F1F1F"/>
          <w:sz w:val="36"/>
          <w:szCs w:val="36"/>
        </w:rPr>
        <w:t>The One Technical Catch: "Chunking"</w:t>
      </w:r>
    </w:p>
    <w:p>
      <w:pPr>
        <w:pStyle w:val="normal1"/>
        <w:shd w:val="clear" w:fill="FDFCFC"/>
        <w:spacing w:lineRule="auto" w:line="331"/>
        <w:rPr>
          <w:color w:val="1F1F1F"/>
          <w:sz w:val="26"/>
          <w:szCs w:val="26"/>
        </w:rPr>
      </w:pPr>
      <w:r>
        <w:rPr>
          <w:color w:val="1F1F1F"/>
          <w:sz w:val="26"/>
          <w:szCs w:val="26"/>
        </w:rPr>
        <w:t>There is one important hurdle to keep in mind if you are building a system to do this. WordNet is a passive database—it cannot read a sentence and guess where the multi-word nouns are.</w:t>
      </w:r>
    </w:p>
    <w:p>
      <w:pPr>
        <w:pStyle w:val="normal1"/>
        <w:shd w:val="clear" w:fill="FDFCFC"/>
        <w:spacing w:lineRule="auto" w:line="331"/>
        <w:rPr>
          <w:color w:val="1F1F1F"/>
          <w:sz w:val="26"/>
          <w:szCs w:val="26"/>
        </w:rPr>
      </w:pPr>
      <w:r>
        <w:rPr>
          <w:color w:val="1F1F1F"/>
          <w:sz w:val="26"/>
          <w:szCs w:val="26"/>
        </w:rPr>
        <w:t xml:space="preserve">If you feed WordNet the sentence: "We vacationed on the </w:t>
      </w:r>
      <w:r>
        <w:rPr>
          <w:b/>
          <w:bCs/>
          <w:color w:val="1F1F1F"/>
          <w:sz w:val="26"/>
          <w:szCs w:val="26"/>
        </w:rPr>
        <w:t>East Coast</w:t>
      </w:r>
      <w:r>
        <w:rPr>
          <w:color w:val="1F1F1F"/>
          <w:sz w:val="26"/>
          <w:szCs w:val="26"/>
        </w:rPr>
        <w:t xml:space="preserve">," and you look up the words one by one, your program will look up </w:t>
      </w:r>
      <w:r>
        <w:rPr>
          <w:b/>
          <w:bCs/>
          <w:color w:val="1F1F1F"/>
          <w:sz w:val="26"/>
          <w:szCs w:val="26"/>
        </w:rPr>
        <w:t>"East"</w:t>
      </w:r>
      <w:r>
        <w:rPr>
          <w:color w:val="1F1F1F"/>
          <w:sz w:val="26"/>
          <w:szCs w:val="26"/>
        </w:rPr>
        <w:t xml:space="preserve"> (and get 8 definitions) and then look up </w:t>
      </w:r>
      <w:r>
        <w:rPr>
          <w:b/>
          <w:bCs/>
          <w:color w:val="1F1F1F"/>
          <w:sz w:val="26"/>
          <w:szCs w:val="26"/>
        </w:rPr>
        <w:t>"Coast"</w:t>
      </w:r>
      <w:r>
        <w:rPr>
          <w:color w:val="1F1F1F"/>
          <w:sz w:val="26"/>
          <w:szCs w:val="26"/>
        </w:rPr>
        <w:t xml:space="preserve"> (and get 4 definitions). It will completely miss the fact that they belong together.</w:t>
      </w:r>
    </w:p>
    <w:p>
      <w:pPr>
        <w:pStyle w:val="normal1"/>
        <w:shd w:val="clear" w:fill="FDFCFC"/>
        <w:spacing w:lineRule="auto" w:line="331"/>
        <w:rPr>
          <w:color w:val="1F1F1F"/>
          <w:sz w:val="26"/>
          <w:szCs w:val="26"/>
        </w:rPr>
      </w:pPr>
      <w:r>
        <w:rPr>
          <w:color w:val="1F1F1F"/>
          <w:sz w:val="26"/>
          <w:szCs w:val="26"/>
        </w:rPr>
        <w:t xml:space="preserve">To make this work successfully, you have to use a </w:t>
      </w:r>
      <w:r>
        <w:rPr>
          <w:b/>
          <w:bCs/>
          <w:color w:val="1F1F1F"/>
          <w:sz w:val="26"/>
          <w:szCs w:val="26"/>
        </w:rPr>
        <w:t>Noun Phrase Chunker</w:t>
      </w:r>
      <w:r>
        <w:rPr>
          <w:color w:val="1F1F1F"/>
          <w:sz w:val="26"/>
          <w:szCs w:val="26"/>
        </w:rPr>
        <w:t xml:space="preserve"> or a </w:t>
      </w:r>
      <w:r>
        <w:rPr>
          <w:b/>
          <w:bCs/>
          <w:color w:val="1F1F1F"/>
          <w:sz w:val="26"/>
          <w:szCs w:val="26"/>
        </w:rPr>
        <w:t>Named Entity Recognizer (NER)</w:t>
      </w:r>
      <w:r>
        <w:rPr>
          <w:color w:val="1F1F1F"/>
          <w:sz w:val="26"/>
          <w:szCs w:val="26"/>
        </w:rPr>
        <w:t xml:space="preserve"> before you talk to WordNet.</w:t>
      </w:r>
    </w:p>
    <w:p>
      <w:pPr>
        <w:pStyle w:val="normal1"/>
        <w:shd w:val="clear" w:fill="1F1F1F"/>
        <w:rPr>
          <w:rFonts w:ascii="Courier New" w:hAnsi="Courier New" w:eastAsia="Courier New" w:cs="Courier New"/>
          <w:color w:val="FFFFFF"/>
          <w:sz w:val="26"/>
          <w:szCs w:val="26"/>
        </w:rPr>
      </w:pPr>
      <w:r>
        <w:rPr>
          <w:rFonts w:eastAsia="Arial Unicode MS" w:cs="Arial Unicode MS" w:ascii="Arial Unicode MS" w:hAnsi="Arial Unicode MS"/>
          <w:color w:val="FFFFFF"/>
          <w:sz w:val="26"/>
          <w:szCs w:val="26"/>
        </w:rPr>
        <w:t>[Raw Sentence] ➔ "We vacationed on the East Coast."</w:t>
      </w:r>
    </w:p>
    <w:p>
      <w:pPr>
        <w:pStyle w:val="normal1"/>
        <w:shd w:val="clear" w:fill="1F1F1F"/>
        <w:rPr>
          <w:rFonts w:ascii="Courier New" w:hAnsi="Courier New" w:eastAsia="Courier New" w:cs="Courier New"/>
          <w:color w:val="FFFFFF"/>
          <w:sz w:val="26"/>
          <w:szCs w:val="26"/>
        </w:rPr>
      </w:pPr>
      <w:r>
        <w:rPr>
          <w:rFonts w:eastAsia="Fira Mono" w:cs="Fira Mono" w:ascii="Fira Mono" w:hAnsi="Fira Mono"/>
          <w:color w:val="FFFFFF"/>
          <w:sz w:val="26"/>
          <w:szCs w:val="26"/>
        </w:rPr>
        <w:t xml:space="preserve">       ↓</w:t>
      </w:r>
    </w:p>
    <w:p>
      <w:pPr>
        <w:pStyle w:val="normal1"/>
        <w:shd w:val="clear" w:fill="1F1F1F"/>
        <w:rPr>
          <w:rFonts w:ascii="Courier New" w:hAnsi="Courier New" w:eastAsia="Courier New" w:cs="Courier New"/>
          <w:color w:val="FFFFFF"/>
          <w:sz w:val="26"/>
          <w:szCs w:val="26"/>
        </w:rPr>
      </w:pPr>
      <w:r>
        <w:rPr>
          <w:rFonts w:eastAsia="Arial Unicode MS" w:cs="Arial Unicode MS" w:ascii="Arial Unicode MS" w:hAnsi="Arial Unicode MS"/>
          <w:color w:val="FFFFFF"/>
          <w:sz w:val="26"/>
          <w:szCs w:val="26"/>
        </w:rPr>
        <w:t>[Noun Chunker] ➔ Glues "East" + "Coast" together into one token: "East Coast"</w:t>
      </w:r>
    </w:p>
    <w:p>
      <w:pPr>
        <w:pStyle w:val="normal1"/>
        <w:shd w:val="clear" w:fill="1F1F1F"/>
        <w:rPr>
          <w:rFonts w:ascii="Courier New" w:hAnsi="Courier New" w:eastAsia="Courier New" w:cs="Courier New"/>
          <w:color w:val="FFFFFF"/>
          <w:sz w:val="26"/>
          <w:szCs w:val="26"/>
        </w:rPr>
      </w:pPr>
      <w:r>
        <w:rPr>
          <w:rFonts w:eastAsia="Fira Mono" w:cs="Fira Mono" w:ascii="Fira Mono" w:hAnsi="Fira Mono"/>
          <w:color w:val="FFFFFF"/>
          <w:sz w:val="26"/>
          <w:szCs w:val="26"/>
        </w:rPr>
        <w:t xml:space="preserve">       ↓</w:t>
      </w:r>
    </w:p>
    <w:p>
      <w:pPr>
        <w:pStyle w:val="normal1"/>
        <w:shd w:val="clear" w:fill="1F1F1F"/>
        <w:rPr>
          <w:rFonts w:ascii="Courier New" w:hAnsi="Courier New" w:eastAsia="Courier New" w:cs="Courier New"/>
          <w:color w:val="FFFFFF"/>
          <w:sz w:val="26"/>
          <w:szCs w:val="26"/>
        </w:rPr>
      </w:pPr>
      <w:r>
        <w:rPr>
          <w:rFonts w:eastAsia="Arial Unicode MS" w:cs="Arial Unicode MS" w:ascii="Arial Unicode MS" w:hAnsi="Arial Unicode MS"/>
          <w:color w:val="FFFFFF"/>
          <w:sz w:val="26"/>
          <w:szCs w:val="26"/>
        </w:rPr>
        <w:t>[WordNet Lookup] ➔ Queries "East Coast" as a single noun.</w:t>
      </w:r>
    </w:p>
    <w:p>
      <w:pPr>
        <w:pStyle w:val="normal1"/>
        <w:shd w:val="clear" w:fill="1F1F1F"/>
        <w:spacing w:lineRule="auto" w:line="331" w:before="240" w:after="0"/>
        <w:ind w:hanging="0" w:left="-240" w:right="-240"/>
        <w:rPr>
          <w:rFonts w:ascii="Courier New" w:hAnsi="Courier New" w:eastAsia="Courier New" w:cs="Courier New"/>
          <w:color w:val="FFFFFF"/>
          <w:sz w:val="26"/>
          <w:szCs w:val="26"/>
        </w:rPr>
      </w:pPr>
      <w:r>
        <w:rPr>
          <w:rFonts w:eastAsia="Courier New" w:cs="Courier New" w:ascii="Courier New" w:hAnsi="Courier New"/>
          <w:color w:val="FFFFFF"/>
          <w:sz w:val="26"/>
          <w:szCs w:val="26"/>
        </w:rPr>
      </w:r>
    </w:p>
    <w:p>
      <w:pPr>
        <w:pStyle w:val="normal1"/>
        <w:shd w:val="clear" w:fill="FDFCFC"/>
        <w:spacing w:lineRule="auto" w:line="331"/>
        <w:rPr>
          <w:color w:val="1F1F1F"/>
          <w:sz w:val="26"/>
          <w:szCs w:val="26"/>
        </w:rPr>
      </w:pPr>
      <w:r>
        <w:rPr>
          <w:color w:val="1F1F1F"/>
          <w:sz w:val="26"/>
          <w:szCs w:val="26"/>
        </w:rPr>
        <w:t>Once the chunker glues them together, WordNet works perfectly to tell you exactly how many definitions that phrase has.</w:t>
      </w:r>
    </w:p>
    <w:p>
      <w:pPr>
        <w:pStyle w:val="normal1"/>
        <w:shd w:val="clear" w:fill="FDFCFC"/>
        <w:spacing w:lineRule="auto" w:line="331"/>
        <w:rPr>
          <w:color w:val="1F1F1F"/>
          <w:sz w:val="26"/>
          <w:szCs w:val="26"/>
        </w:rPr>
      </w:pPr>
      <w:r>
        <w:rPr>
          <w:color w:val="1F1F1F"/>
          <w:sz w:val="26"/>
          <w:szCs w:val="26"/>
        </w:rPr>
        <w:t>Are you planning to write a script to extract these nouns automatically, or are you designing the logical steps for how a system like this should evaluate text?</w:t>
      </w:r>
    </w:p>
    <w:p>
      <w:pPr>
        <w:pStyle w:val="normal1"/>
        <w:shd w:val="clear" w:fill="FDFCFC"/>
        <w:spacing w:lineRule="auto" w:line="331"/>
        <w:rPr>
          <w:color w:val="1F1F1F"/>
          <w:sz w:val="26"/>
          <w:szCs w:val="26"/>
          <w:shd w:fill="F2F0F0" w:val="clear"/>
        </w:rPr>
      </w:pPr>
      <w:r>
        <w:rPr>
          <w:color w:val="1F1F1F"/>
          <w:sz w:val="26"/>
          <w:szCs w:val="26"/>
          <w:shd w:fill="F2F0F0" w:val="clear"/>
        </w:rPr>
      </w:r>
    </w:p>
    <w:p>
      <w:pPr>
        <w:pStyle w:val="normal1"/>
        <w:shd w:val="clear" w:fill="D9D9D9"/>
        <w:spacing w:lineRule="auto" w:line="331"/>
        <w:rPr>
          <w:color w:val="1F1F1F"/>
          <w:sz w:val="26"/>
          <w:szCs w:val="26"/>
        </w:rPr>
      </w:pPr>
      <w:r>
        <w:rPr>
          <w:color w:val="1F1F1F"/>
          <w:sz w:val="26"/>
          <w:szCs w:val="26"/>
        </w:rPr>
        <w:t>Okay, so my actual application of this is loading a knowledge graph because in a knowledge graph, I have to make sure that each of my nodes are unique nodes. And I need to know if something like Mercury is this talking about a planet, a god or an element. And I need to know not necessarily in the sentence may not have enough context for an LLM when it's breaking it out to know that that's the case. But if I knew what the possible definitions were, I could go back and look at the text that it came from and then I could uh send it off and find out if there's multiple meanings. If there aren't, then find the node goes in as is. If there's multiple meanings, then I know that there's another research step I need to do to figure out what it is or I need to ask the user to identify what it's related to.</w:t>
      </w:r>
    </w:p>
    <w:p>
      <w:pPr>
        <w:pStyle w:val="normal1"/>
        <w:shd w:val="clear" w:fill="FDFCFC"/>
        <w:spacing w:lineRule="auto" w:line="331"/>
        <w:rPr>
          <w:color w:val="1F1F1F"/>
          <w:sz w:val="26"/>
          <w:szCs w:val="26"/>
        </w:rPr>
      </w:pPr>
      <w:r>
        <w:rPr>
          <w:color w:val="1F1F1F"/>
          <w:sz w:val="26"/>
          <w:szCs w:val="26"/>
        </w:rPr>
      </w:r>
    </w:p>
    <w:p>
      <w:pPr>
        <w:pStyle w:val="normal1"/>
        <w:shd w:val="clear" w:fill="FDFCFC"/>
        <w:spacing w:lineRule="auto" w:line="331"/>
        <w:rPr>
          <w:color w:val="1F1F1F"/>
          <w:sz w:val="26"/>
          <w:szCs w:val="26"/>
        </w:rPr>
      </w:pPr>
      <w:r>
        <w:rPr>
          <w:color w:val="1F1F1F"/>
          <w:sz w:val="26"/>
          <w:szCs w:val="26"/>
        </w:rPr>
        <w:t xml:space="preserve">This is a textbook </w:t>
      </w:r>
      <w:r>
        <w:rPr>
          <w:b/>
          <w:bCs/>
          <w:color w:val="1F1F1F"/>
          <w:sz w:val="26"/>
          <w:szCs w:val="26"/>
        </w:rPr>
        <w:t>Entity Resolution</w:t>
      </w:r>
      <w:r>
        <w:rPr>
          <w:color w:val="1F1F1F"/>
          <w:sz w:val="26"/>
          <w:szCs w:val="26"/>
        </w:rPr>
        <w:t xml:space="preserve"> (or </w:t>
      </w:r>
      <w:r>
        <w:rPr>
          <w:b/>
          <w:bCs/>
          <w:color w:val="1F1F1F"/>
          <w:sz w:val="26"/>
          <w:szCs w:val="26"/>
        </w:rPr>
        <w:t>Named Entity Disambiguation</w:t>
      </w:r>
      <w:r>
        <w:rPr>
          <w:color w:val="1F1F1F"/>
          <w:sz w:val="26"/>
          <w:szCs w:val="26"/>
        </w:rPr>
        <w:t>) architecture—and you are designing it perfectly.</w:t>
      </w:r>
    </w:p>
    <w:p>
      <w:pPr>
        <w:pStyle w:val="normal1"/>
        <w:shd w:val="clear" w:fill="FDFCFC"/>
        <w:spacing w:lineRule="auto" w:line="331"/>
        <w:rPr>
          <w:color w:val="1F1F1F"/>
          <w:sz w:val="26"/>
          <w:szCs w:val="26"/>
        </w:rPr>
      </w:pPr>
      <w:r>
        <w:rPr>
          <w:color w:val="1F1F1F"/>
          <w:sz w:val="26"/>
          <w:szCs w:val="26"/>
        </w:rPr>
        <w:t xml:space="preserve">In knowledge graph (KG) engineering, what you are trying to prevent is called </w:t>
      </w:r>
      <w:r>
        <w:rPr>
          <w:b/>
          <w:bCs/>
          <w:color w:val="1F1F1F"/>
          <w:sz w:val="26"/>
          <w:szCs w:val="26"/>
        </w:rPr>
        <w:t>"Graph Collapse."</w:t>
      </w:r>
      <w:r>
        <w:rPr>
          <w:color w:val="1F1F1F"/>
          <w:sz w:val="26"/>
          <w:szCs w:val="26"/>
        </w:rPr>
        <w:t xml:space="preserve"> If you don't disambiguate "Mercury," your graph collapses the solar system, Roman mythology, and heavy metal chemistry into a single, highly confused node.</w:t>
      </w:r>
    </w:p>
    <w:p>
      <w:pPr>
        <w:pStyle w:val="normal1"/>
        <w:shd w:val="clear" w:fill="FDFCFC"/>
        <w:spacing w:lineRule="auto" w:line="331"/>
        <w:rPr>
          <w:color w:val="1F1F1F"/>
          <w:sz w:val="26"/>
          <w:szCs w:val="26"/>
        </w:rPr>
      </w:pPr>
      <w:r>
        <w:rPr>
          <w:rFonts w:eastAsia="Arial Unicode MS" w:cs="Arial Unicode MS" w:ascii="Arial Unicode MS" w:hAnsi="Arial Unicode MS"/>
          <w:color w:val="1F1F1F"/>
          <w:sz w:val="26"/>
          <w:szCs w:val="26"/>
        </w:rPr>
        <w:t>Your conditional logic (Check ambiguity ➔ Route to Direct Insert OR Route to Research Step) is incredibly efficient because it saves expensive processing or human intervention only for the words that actually need it.</w:t>
      </w:r>
    </w:p>
    <w:p>
      <w:pPr>
        <w:pStyle w:val="normal1"/>
        <w:shd w:val="clear" w:fill="FDFCFC"/>
        <w:spacing w:lineRule="auto" w:line="331"/>
        <w:rPr>
          <w:color w:val="1F1F1F"/>
          <w:sz w:val="26"/>
          <w:szCs w:val="26"/>
        </w:rPr>
      </w:pPr>
      <w:r>
        <w:rPr>
          <w:color w:val="1F1F1F"/>
          <w:sz w:val="26"/>
          <w:szCs w:val="26"/>
        </w:rPr>
        <w:t>Here is how you can optimize this exact pipeline, along with a tool suggestion that might work even better than WordNet for a knowledge graph.</w:t>
      </w:r>
    </w:p>
    <w:p>
      <w:pPr>
        <w:pStyle w:val="Heading2"/>
        <w:keepNext w:val="false"/>
        <w:keepLines w:val="false"/>
        <w:shd w:val="clear" w:fill="FDFCFC"/>
        <w:spacing w:lineRule="auto" w:line="278" w:before="360" w:after="0"/>
        <w:rPr>
          <w:b/>
          <w:bCs/>
          <w:color w:val="1F1F1F"/>
          <w:sz w:val="36"/>
          <w:szCs w:val="36"/>
        </w:rPr>
      </w:pPr>
      <w:bookmarkStart w:id="18" w:name="_aobfkgyhpz4c"/>
      <w:bookmarkEnd w:id="18"/>
      <w:r>
        <w:rPr>
          <w:b/>
          <w:bCs/>
          <w:color w:val="1F1F1F"/>
          <w:sz w:val="36"/>
          <w:szCs w:val="36"/>
        </w:rPr>
        <w:t>1. Upgrading the Master Dictionary: Wikidata vs. WordNet</w:t>
      </w:r>
    </w:p>
    <w:p>
      <w:pPr>
        <w:pStyle w:val="normal1"/>
        <w:shd w:val="clear" w:fill="FDFCFC"/>
        <w:spacing w:lineRule="auto" w:line="331"/>
        <w:rPr>
          <w:color w:val="1F1F1F"/>
          <w:sz w:val="26"/>
          <w:szCs w:val="26"/>
        </w:rPr>
      </w:pPr>
      <w:r>
        <w:rPr>
          <w:color w:val="1F1F1F"/>
          <w:sz w:val="26"/>
          <w:szCs w:val="26"/>
        </w:rPr>
        <w:t>While WordNet is fantastic for standard vocabulary words (like age or hot dog), it can sometimes fall short with proper nouns, pop culture, specific geography, or niche technical terms.</w:t>
      </w:r>
    </w:p>
    <w:p>
      <w:pPr>
        <w:pStyle w:val="normal1"/>
        <w:shd w:val="clear" w:fill="FDFCFC"/>
        <w:spacing w:lineRule="auto" w:line="331"/>
        <w:rPr>
          <w:color w:val="1F1F1F"/>
          <w:sz w:val="26"/>
          <w:szCs w:val="26"/>
        </w:rPr>
      </w:pPr>
      <w:r>
        <w:rPr>
          <w:color w:val="1F1F1F"/>
          <w:sz w:val="26"/>
          <w:szCs w:val="26"/>
        </w:rPr>
        <w:t xml:space="preserve">For a knowledge graph, the industry standard master dictionary is </w:t>
      </w:r>
      <w:r>
        <w:rPr>
          <w:b/>
          <w:bCs/>
          <w:color w:val="1F1F1F"/>
          <w:sz w:val="26"/>
          <w:szCs w:val="26"/>
        </w:rPr>
        <w:t>Wikidata</w:t>
      </w:r>
      <w:r>
        <w:rPr>
          <w:color w:val="1F1F1F"/>
          <w:sz w:val="26"/>
          <w:szCs w:val="26"/>
        </w:rPr>
        <w:t xml:space="preserve"> (the structured database behind Wikipedia).</w:t>
      </w:r>
    </w:p>
    <w:p>
      <w:pPr>
        <w:pStyle w:val="normal1"/>
        <w:shd w:val="clear" w:fill="FDFCFC"/>
        <w:spacing w:lineRule="auto" w:line="331"/>
        <w:rPr>
          <w:color w:val="1F1F1F"/>
          <w:sz w:val="26"/>
          <w:szCs w:val="26"/>
        </w:rPr>
      </w:pPr>
      <w:r>
        <w:rPr>
          <w:color w:val="1F1F1F"/>
          <w:sz w:val="26"/>
          <w:szCs w:val="26"/>
        </w:rPr>
        <w:t xml:space="preserve">Wikidata handles this exact problem using </w:t>
      </w:r>
      <w:r>
        <w:rPr>
          <w:b/>
          <w:bCs/>
          <w:color w:val="1F1F1F"/>
          <w:sz w:val="26"/>
          <w:szCs w:val="26"/>
        </w:rPr>
        <w:t>Disambiguation Pages</w:t>
      </w:r>
      <w:r>
        <w:rPr>
          <w:color w:val="1F1F1F"/>
          <w:sz w:val="26"/>
          <w:szCs w:val="26"/>
        </w:rPr>
        <w:t xml:space="preserve"> and unique alphanumeric IDs called </w:t>
      </w:r>
      <w:r>
        <w:rPr>
          <w:b/>
          <w:bCs/>
          <w:color w:val="1F1F1F"/>
          <w:sz w:val="26"/>
          <w:szCs w:val="26"/>
        </w:rPr>
        <w:t>Q-numbers</w:t>
      </w:r>
      <w:r>
        <w:rPr>
          <w:color w:val="1F1F1F"/>
          <w:sz w:val="26"/>
          <w:szCs w:val="26"/>
        </w:rPr>
        <w:t>.</w:t>
      </w:r>
    </w:p>
    <w:tbl>
      <w:tblPr>
        <w:tblStyle w:val="Table5"/>
        <w:tblW w:w="10080" w:type="dxa"/>
        <w:jc w:val="left"/>
        <w:tblInd w:w="0" w:type="dxa"/>
        <w:tblLayout w:type="fixed"/>
        <w:tblCellMar>
          <w:top w:w="180" w:type="dxa"/>
          <w:left w:w="180" w:type="dxa"/>
          <w:bottom w:w="240" w:type="dxa"/>
          <w:right w:w="180" w:type="dxa"/>
        </w:tblCellMar>
        <w:tblLook w:val="0600"/>
      </w:tblPr>
      <w:tblGrid>
        <w:gridCol w:w="3311"/>
        <w:gridCol w:w="3311"/>
        <w:gridCol w:w="3458"/>
      </w:tblGrid>
      <w:tr>
        <w:trPr>
          <w:trHeight w:val="780" w:hRule="atLeast"/>
        </w:trPr>
        <w:tc>
          <w:tcPr>
            <w:tcW w:w="3311" w:type="dxa"/>
            <w:tcBorders/>
          </w:tcPr>
          <w:p>
            <w:pPr>
              <w:pStyle w:val="normal1"/>
              <w:spacing w:lineRule="auto" w:line="331"/>
              <w:jc w:val="center"/>
              <w:rPr>
                <w:color w:val="1F1F1F"/>
                <w:sz w:val="26"/>
                <w:szCs w:val="26"/>
              </w:rPr>
            </w:pPr>
            <w:r>
              <w:rPr>
                <w:color w:val="1F1F1F"/>
                <w:sz w:val="26"/>
                <w:szCs w:val="26"/>
              </w:rPr>
              <w:t>Entity</w:t>
            </w:r>
          </w:p>
        </w:tc>
        <w:tc>
          <w:tcPr>
            <w:tcW w:w="3311" w:type="dxa"/>
            <w:tcBorders/>
          </w:tcPr>
          <w:p>
            <w:pPr>
              <w:pStyle w:val="normal1"/>
              <w:spacing w:lineRule="auto" w:line="331"/>
              <w:jc w:val="center"/>
              <w:rPr>
                <w:color w:val="1F1F1F"/>
                <w:sz w:val="26"/>
                <w:szCs w:val="26"/>
              </w:rPr>
            </w:pPr>
            <w:r>
              <w:rPr>
                <w:color w:val="1F1F1F"/>
                <w:sz w:val="26"/>
                <w:szCs w:val="26"/>
              </w:rPr>
              <w:t>Wikidata ID</w:t>
            </w:r>
          </w:p>
        </w:tc>
        <w:tc>
          <w:tcPr>
            <w:tcW w:w="3458" w:type="dxa"/>
            <w:tcBorders/>
          </w:tcPr>
          <w:p>
            <w:pPr>
              <w:pStyle w:val="normal1"/>
              <w:spacing w:lineRule="auto" w:line="331"/>
              <w:jc w:val="center"/>
              <w:rPr>
                <w:color w:val="1F1F1F"/>
                <w:sz w:val="26"/>
                <w:szCs w:val="26"/>
              </w:rPr>
            </w:pPr>
            <w:r>
              <w:rPr>
                <w:color w:val="1F1F1F"/>
                <w:sz w:val="26"/>
                <w:szCs w:val="26"/>
              </w:rPr>
              <w:t>Explicit Type (InstanceOf)</w:t>
            </w:r>
          </w:p>
        </w:tc>
      </w:tr>
      <w:tr>
        <w:trPr>
          <w:trHeight w:val="840" w:hRule="atLeast"/>
        </w:trPr>
        <w:tc>
          <w:tcPr>
            <w:tcW w:w="3311" w:type="dxa"/>
            <w:tcBorders/>
            <w:tcMar>
              <w:top w:w="240" w:type="dxa"/>
            </w:tcMar>
          </w:tcPr>
          <w:p>
            <w:pPr>
              <w:pStyle w:val="normal1"/>
              <w:spacing w:lineRule="auto" w:line="331"/>
              <w:rPr>
                <w:color w:val="1F1F1F"/>
                <w:sz w:val="26"/>
                <w:szCs w:val="26"/>
              </w:rPr>
            </w:pPr>
            <w:r>
              <w:rPr>
                <w:b/>
                <w:bCs/>
                <w:color w:val="1F1F1F"/>
                <w:sz w:val="26"/>
                <w:szCs w:val="26"/>
              </w:rPr>
              <w:t>Mercury</w:t>
            </w:r>
            <w:r>
              <w:rPr>
                <w:color w:val="1F1F1F"/>
                <w:sz w:val="26"/>
                <w:szCs w:val="26"/>
              </w:rPr>
              <w:t xml:space="preserve"> (Planet)</w:t>
            </w:r>
          </w:p>
        </w:tc>
        <w:tc>
          <w:tcPr>
            <w:tcW w:w="3311"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Q308</w:t>
            </w:r>
          </w:p>
        </w:tc>
        <w:tc>
          <w:tcPr>
            <w:tcW w:w="3458" w:type="dxa"/>
            <w:tcBorders/>
            <w:tcMar>
              <w:top w:w="240" w:type="dxa"/>
            </w:tcMar>
          </w:tcPr>
          <w:p>
            <w:pPr>
              <w:pStyle w:val="normal1"/>
              <w:spacing w:lineRule="auto" w:line="331"/>
              <w:rPr>
                <w:color w:val="1F1F1F"/>
                <w:sz w:val="26"/>
                <w:szCs w:val="26"/>
              </w:rPr>
            </w:pPr>
            <w:r>
              <w:rPr>
                <w:color w:val="1F1F1F"/>
                <w:sz w:val="26"/>
                <w:szCs w:val="26"/>
              </w:rPr>
              <w:t>Inner Planet</w:t>
            </w:r>
          </w:p>
        </w:tc>
      </w:tr>
      <w:tr>
        <w:trPr>
          <w:trHeight w:val="840" w:hRule="atLeast"/>
        </w:trPr>
        <w:tc>
          <w:tcPr>
            <w:tcW w:w="3311" w:type="dxa"/>
            <w:tcBorders/>
            <w:tcMar>
              <w:top w:w="240" w:type="dxa"/>
            </w:tcMar>
          </w:tcPr>
          <w:p>
            <w:pPr>
              <w:pStyle w:val="normal1"/>
              <w:spacing w:lineRule="auto" w:line="331"/>
              <w:rPr>
                <w:color w:val="1F1F1F"/>
                <w:sz w:val="26"/>
                <w:szCs w:val="26"/>
              </w:rPr>
            </w:pPr>
            <w:r>
              <w:rPr>
                <w:b/>
                <w:bCs/>
                <w:color w:val="1F1F1F"/>
                <w:sz w:val="26"/>
                <w:szCs w:val="26"/>
              </w:rPr>
              <w:t>Mercury</w:t>
            </w:r>
            <w:r>
              <w:rPr>
                <w:color w:val="1F1F1F"/>
                <w:sz w:val="26"/>
                <w:szCs w:val="26"/>
              </w:rPr>
              <w:t xml:space="preserve"> (Element)</w:t>
            </w:r>
          </w:p>
        </w:tc>
        <w:tc>
          <w:tcPr>
            <w:tcW w:w="3311"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Q725</w:t>
            </w:r>
          </w:p>
        </w:tc>
        <w:tc>
          <w:tcPr>
            <w:tcW w:w="3458" w:type="dxa"/>
            <w:tcBorders/>
            <w:tcMar>
              <w:top w:w="240" w:type="dxa"/>
            </w:tcMar>
          </w:tcPr>
          <w:p>
            <w:pPr>
              <w:pStyle w:val="normal1"/>
              <w:spacing w:lineRule="auto" w:line="331"/>
              <w:rPr>
                <w:color w:val="1F1F1F"/>
                <w:sz w:val="26"/>
                <w:szCs w:val="26"/>
              </w:rPr>
            </w:pPr>
            <w:r>
              <w:rPr>
                <w:color w:val="1F1F1F"/>
                <w:sz w:val="26"/>
                <w:szCs w:val="26"/>
              </w:rPr>
              <w:t>Chemical Element</w:t>
            </w:r>
          </w:p>
        </w:tc>
      </w:tr>
      <w:tr>
        <w:trPr>
          <w:trHeight w:val="840" w:hRule="atLeast"/>
        </w:trPr>
        <w:tc>
          <w:tcPr>
            <w:tcW w:w="3311" w:type="dxa"/>
            <w:tcBorders/>
            <w:tcMar>
              <w:top w:w="240" w:type="dxa"/>
            </w:tcMar>
          </w:tcPr>
          <w:p>
            <w:pPr>
              <w:pStyle w:val="normal1"/>
              <w:spacing w:lineRule="auto" w:line="331"/>
              <w:rPr>
                <w:color w:val="1F1F1F"/>
                <w:sz w:val="26"/>
                <w:szCs w:val="26"/>
              </w:rPr>
            </w:pPr>
            <w:r>
              <w:rPr>
                <w:b/>
                <w:bCs/>
                <w:color w:val="1F1F1F"/>
                <w:sz w:val="26"/>
                <w:szCs w:val="26"/>
              </w:rPr>
              <w:t>Mercury</w:t>
            </w:r>
            <w:r>
              <w:rPr>
                <w:color w:val="1F1F1F"/>
                <w:sz w:val="26"/>
                <w:szCs w:val="26"/>
              </w:rPr>
              <w:t xml:space="preserve"> (Mythology)</w:t>
            </w:r>
          </w:p>
        </w:tc>
        <w:tc>
          <w:tcPr>
            <w:tcW w:w="3311"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Q1150</w:t>
            </w:r>
          </w:p>
        </w:tc>
        <w:tc>
          <w:tcPr>
            <w:tcW w:w="3458" w:type="dxa"/>
            <w:tcBorders/>
            <w:tcMar>
              <w:top w:w="240" w:type="dxa"/>
            </w:tcMar>
          </w:tcPr>
          <w:p>
            <w:pPr>
              <w:pStyle w:val="normal1"/>
              <w:spacing w:lineRule="auto" w:line="331"/>
              <w:rPr>
                <w:color w:val="1F1F1F"/>
                <w:sz w:val="26"/>
                <w:szCs w:val="26"/>
              </w:rPr>
            </w:pPr>
            <w:r>
              <w:rPr>
                <w:color w:val="1F1F1F"/>
                <w:sz w:val="26"/>
                <w:szCs w:val="26"/>
              </w:rPr>
              <w:t>Roman Deity</w:t>
            </w:r>
          </w:p>
        </w:tc>
      </w:tr>
    </w:tbl>
    <w:p>
      <w:pPr>
        <w:pStyle w:val="Heading3"/>
        <w:keepNext w:val="false"/>
        <w:keepLines w:val="false"/>
        <w:shd w:val="clear" w:fill="FDFCFC"/>
        <w:spacing w:lineRule="auto" w:line="288" w:before="360" w:after="0"/>
        <w:rPr>
          <w:b/>
          <w:bCs/>
          <w:color w:val="1F1F1F"/>
          <w:sz w:val="30"/>
          <w:szCs w:val="30"/>
        </w:rPr>
      </w:pPr>
      <w:bookmarkStart w:id="19" w:name="_cj6l951jlo0"/>
      <w:bookmarkEnd w:id="19"/>
      <w:r>
        <w:rPr>
          <w:b/>
          <w:bCs/>
          <w:color w:val="1F1F1F"/>
          <w:sz w:val="30"/>
          <w:szCs w:val="30"/>
        </w:rPr>
        <w:t>How you use this in your pipeline:</w:t>
      </w:r>
    </w:p>
    <w:p>
      <w:pPr>
        <w:pStyle w:val="normal1"/>
        <w:shd w:val="clear" w:fill="FDFCFC"/>
        <w:spacing w:lineRule="auto" w:line="331"/>
        <w:rPr>
          <w:color w:val="1F1F1F"/>
          <w:sz w:val="26"/>
          <w:szCs w:val="26"/>
        </w:rPr>
      </w:pPr>
      <w:r>
        <w:rPr>
          <w:color w:val="1F1F1F"/>
          <w:sz w:val="26"/>
          <w:szCs w:val="26"/>
        </w:rPr>
        <w:t>You can ping the Wikidata API with a term. If the term returns a single exact match, you grab its Q-number and insert it. If it returns a "Disambiguation Page" (meaning there are multiple Q-numbers), your script flags it for your research step.</w:t>
      </w:r>
    </w:p>
    <w:p>
      <w:pPr>
        <w:pStyle w:val="Heading2"/>
        <w:keepNext w:val="false"/>
        <w:keepLines w:val="false"/>
        <w:shd w:val="clear" w:fill="FDFCFC"/>
        <w:spacing w:lineRule="auto" w:line="278" w:before="360" w:after="0"/>
        <w:rPr>
          <w:b/>
          <w:bCs/>
          <w:color w:val="1F1F1F"/>
          <w:sz w:val="36"/>
          <w:szCs w:val="36"/>
        </w:rPr>
      </w:pPr>
      <w:bookmarkStart w:id="20" w:name="_nqa8essf039v"/>
      <w:bookmarkEnd w:id="20"/>
      <w:r>
        <w:rPr>
          <w:b/>
          <w:bCs/>
          <w:color w:val="1F1F1F"/>
          <w:sz w:val="36"/>
          <w:szCs w:val="36"/>
        </w:rPr>
        <w:t>2. Optimizing the "Research Step" (The Guardrail)</w:t>
      </w:r>
    </w:p>
    <w:p>
      <w:pPr>
        <w:pStyle w:val="normal1"/>
        <w:shd w:val="clear" w:fill="FDFCFC"/>
        <w:spacing w:lineRule="auto" w:line="331"/>
        <w:rPr>
          <w:color w:val="1F1F1F"/>
          <w:sz w:val="26"/>
          <w:szCs w:val="26"/>
        </w:rPr>
      </w:pPr>
      <w:r>
        <w:rPr>
          <w:color w:val="1F1F1F"/>
          <w:sz w:val="26"/>
          <w:szCs w:val="26"/>
        </w:rPr>
        <w:t>When your pipeline flags a polysemous word like "Mercury," you don't have to throw your hands up. You can use a highly targeted, cost-effective LLM prompt to make the choice for you, using the definitions you just pulled.</w:t>
      </w:r>
    </w:p>
    <w:p>
      <w:pPr>
        <w:pStyle w:val="normal1"/>
        <w:shd w:val="clear" w:fill="FDFCFC"/>
        <w:spacing w:lineRule="auto" w:line="331"/>
        <w:rPr>
          <w:color w:val="1F1F1F"/>
          <w:sz w:val="26"/>
          <w:szCs w:val="26"/>
        </w:rPr>
      </w:pPr>
      <w:r>
        <w:rPr>
          <w:color w:val="1F1F1F"/>
          <w:sz w:val="26"/>
          <w:szCs w:val="26"/>
        </w:rPr>
        <w:t xml:space="preserve">Instead of asking a broad LLM, "What does Mercury mean in this sentence?", you feed the LLM a </w:t>
      </w:r>
      <w:r>
        <w:rPr>
          <w:b/>
          <w:bCs/>
          <w:color w:val="1F1F1F"/>
          <w:sz w:val="26"/>
          <w:szCs w:val="26"/>
        </w:rPr>
        <w:t>Multiple Choice Quiz</w:t>
      </w:r>
      <w:r>
        <w:rPr>
          <w:color w:val="1F1F1F"/>
          <w:sz w:val="26"/>
          <w:szCs w:val="26"/>
        </w:rPr>
        <w:t xml:space="preserve"> based strictly on your master dictionary data.</w:t>
      </w:r>
    </w:p>
    <w:p>
      <w:pPr>
        <w:pStyle w:val="normal1"/>
        <w:shd w:val="clear" w:fill="FDFCFC"/>
        <w:spacing w:lineRule="auto" w:line="331"/>
        <w:rPr>
          <w:b/>
          <w:bCs/>
          <w:color w:val="1F1F1F"/>
          <w:sz w:val="26"/>
          <w:szCs w:val="26"/>
        </w:rPr>
      </w:pPr>
      <w:r>
        <w:rPr>
          <w:b/>
          <w:bCs/>
          <w:color w:val="1F1F1F"/>
          <w:sz w:val="26"/>
          <w:szCs w:val="26"/>
        </w:rPr>
        <w:t>Example Internal Prompt:</w:t>
      </w:r>
    </w:p>
    <w:p>
      <w:pPr>
        <w:pStyle w:val="normal1"/>
        <w:shd w:val="clear" w:fill="FDFCFC"/>
        <w:spacing w:lineRule="auto" w:line="331"/>
        <w:rPr>
          <w:color w:val="1F1F1F"/>
          <w:sz w:val="26"/>
          <w:szCs w:val="26"/>
        </w:rPr>
      </w:pPr>
      <w:r>
        <w:rPr>
          <w:color w:val="1F1F1F"/>
          <w:sz w:val="26"/>
          <w:szCs w:val="26"/>
        </w:rPr>
        <w:t xml:space="preserve">"The following text contains the word </w:t>
      </w:r>
      <w:r>
        <w:rPr>
          <w:b/>
          <w:bCs/>
          <w:color w:val="1F1F1F"/>
          <w:sz w:val="26"/>
          <w:szCs w:val="26"/>
        </w:rPr>
        <w:t>Mercury</w:t>
      </w:r>
      <w:r>
        <w:rPr>
          <w:color w:val="1F1F1F"/>
          <w:sz w:val="26"/>
          <w:szCs w:val="26"/>
        </w:rPr>
        <w:t>: 'Scientists have discovered ice in the deep craters of Mercury.'</w:t>
      </w:r>
    </w:p>
    <w:p>
      <w:pPr>
        <w:pStyle w:val="normal1"/>
        <w:shd w:val="clear" w:fill="FDFCFC"/>
        <w:spacing w:lineRule="auto" w:line="331"/>
        <w:rPr>
          <w:color w:val="1F1F1F"/>
          <w:sz w:val="26"/>
          <w:szCs w:val="26"/>
        </w:rPr>
      </w:pPr>
      <w:r>
        <w:rPr>
          <w:color w:val="1F1F1F"/>
          <w:sz w:val="26"/>
          <w:szCs w:val="26"/>
        </w:rPr>
        <w:t>Based on the context, which of these definitions is correct?</w:t>
      </w:r>
    </w:p>
    <w:p>
      <w:pPr>
        <w:pStyle w:val="normal1"/>
        <w:numPr>
          <w:ilvl w:val="0"/>
          <w:numId w:val="6"/>
        </w:numPr>
        <w:spacing w:lineRule="auto" w:line="240" w:before="240" w:afterAutospacing="0" w:after="0"/>
        <w:ind w:hanging="360" w:left="720"/>
        <w:rPr/>
      </w:pPr>
      <w:r>
        <w:rPr>
          <w:color w:val="1F1F1F"/>
          <w:sz w:val="26"/>
          <w:szCs w:val="26"/>
        </w:rPr>
        <w:t>Option A: A chemical element with symbol Hg (Q725)</w:t>
      </w:r>
    </w:p>
    <w:p>
      <w:pPr>
        <w:pStyle w:val="normal1"/>
        <w:numPr>
          <w:ilvl w:val="0"/>
          <w:numId w:val="6"/>
        </w:numPr>
        <w:spacing w:lineRule="auto" w:line="240" w:beforeAutospacing="0" w:before="0" w:afterAutospacing="0" w:after="0"/>
        <w:ind w:hanging="360" w:left="720"/>
        <w:rPr/>
      </w:pPr>
      <w:r>
        <w:rPr>
          <w:color w:val="1F1F1F"/>
          <w:sz w:val="26"/>
          <w:szCs w:val="26"/>
        </w:rPr>
        <w:t>Option B: The first planet from the Sun (Q308)</w:t>
      </w:r>
    </w:p>
    <w:p>
      <w:pPr>
        <w:pStyle w:val="normal1"/>
        <w:numPr>
          <w:ilvl w:val="0"/>
          <w:numId w:val="6"/>
        </w:numPr>
        <w:spacing w:lineRule="auto" w:line="240" w:beforeAutospacing="0" w:before="0" w:after="240"/>
        <w:ind w:hanging="360" w:left="720"/>
        <w:rPr/>
      </w:pPr>
      <w:r>
        <w:rPr>
          <w:color w:val="1F1F1F"/>
          <w:sz w:val="26"/>
          <w:szCs w:val="26"/>
        </w:rPr>
        <w:t>Option C: The Roman god of commerce (Q1150)</w:t>
      </w:r>
    </w:p>
    <w:p>
      <w:pPr>
        <w:pStyle w:val="normal1"/>
        <w:shd w:val="clear" w:fill="FDFCFC"/>
        <w:spacing w:lineRule="auto" w:line="331"/>
        <w:rPr>
          <w:color w:val="1F1F1F"/>
          <w:sz w:val="26"/>
          <w:szCs w:val="26"/>
        </w:rPr>
      </w:pPr>
      <w:r>
        <w:rPr>
          <w:color w:val="1F1F1F"/>
          <w:sz w:val="26"/>
          <w:szCs w:val="26"/>
        </w:rPr>
        <w:t>Respond with ONLY the letter of the correct option."</w:t>
      </w:r>
    </w:p>
    <w:p>
      <w:pPr>
        <w:pStyle w:val="normal1"/>
        <w:shd w:val="clear" w:fill="FDFCFC"/>
        <w:spacing w:lineRule="auto" w:line="331"/>
        <w:rPr>
          <w:color w:val="1F1F1F"/>
          <w:sz w:val="26"/>
          <w:szCs w:val="26"/>
        </w:rPr>
      </w:pPr>
      <w:r>
        <w:rPr>
          <w:color w:val="1F1F1F"/>
          <w:sz w:val="26"/>
          <w:szCs w:val="26"/>
        </w:rPr>
        <w:t xml:space="preserve">By giving the LLM a closed book exam with options explicitly derived from your dictionary, you get near 100% accuracy, and your code can instantly parse the letter "B" and assign the node ID </w:t>
      </w:r>
      <w:r>
        <w:rPr>
          <w:rFonts w:eastAsia="Courier New" w:cs="Courier New" w:ascii="Courier New" w:hAnsi="Courier New"/>
          <w:color w:val="188038"/>
          <w:sz w:val="26"/>
          <w:szCs w:val="26"/>
          <w:shd w:fill="F2F0F0" w:val="clear"/>
        </w:rPr>
        <w:t>Q308</w:t>
      </w:r>
      <w:r>
        <w:rPr>
          <w:color w:val="1F1F1F"/>
          <w:sz w:val="26"/>
          <w:szCs w:val="26"/>
        </w:rPr>
        <w:t>.</w:t>
      </w:r>
    </w:p>
    <w:p>
      <w:pPr>
        <w:pStyle w:val="Heading2"/>
        <w:keepNext w:val="false"/>
        <w:keepLines w:val="false"/>
        <w:shd w:val="clear" w:fill="FDFCFC"/>
        <w:spacing w:lineRule="auto" w:line="278" w:before="360" w:after="0"/>
        <w:rPr>
          <w:b/>
          <w:bCs/>
          <w:color w:val="1F1F1F"/>
          <w:sz w:val="36"/>
          <w:szCs w:val="36"/>
        </w:rPr>
      </w:pPr>
      <w:bookmarkStart w:id="21" w:name="_d9sz0lx9sycf"/>
      <w:bookmarkEnd w:id="21"/>
      <w:r>
        <w:rPr>
          <w:b/>
          <w:bCs/>
          <w:color w:val="1F1F1F"/>
          <w:sz w:val="36"/>
          <w:szCs w:val="36"/>
        </w:rPr>
        <w:t>3. The Knowledge Graph Pipeline Flow</w:t>
      </w:r>
    </w:p>
    <w:p>
      <w:pPr>
        <w:pStyle w:val="normal1"/>
        <w:shd w:val="clear" w:fill="FDFCFC"/>
        <w:spacing w:lineRule="auto" w:line="331"/>
        <w:rPr>
          <w:color w:val="1F1F1F"/>
          <w:sz w:val="26"/>
          <w:szCs w:val="26"/>
        </w:rPr>
      </w:pPr>
      <w:r>
        <w:rPr>
          <w:color w:val="1F1F1F"/>
          <w:sz w:val="26"/>
          <w:szCs w:val="26"/>
        </w:rPr>
        <w:t>Here is how your logic looks when put together in production:</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[Extracted Entity: "Mercury"] </w:t>
      </w:r>
    </w:p>
    <w:p>
      <w:pPr>
        <w:pStyle w:val="normal1"/>
        <w:shd w:val="clear" w:fill="1F1F1F"/>
        <w:rPr>
          <w:rFonts w:ascii="Courier New" w:hAnsi="Courier New" w:eastAsia="Courier New" w:cs="Courier New"/>
          <w:color w:val="FFFFFF"/>
          <w:sz w:val="26"/>
          <w:szCs w:val="26"/>
        </w:rPr>
      </w:pPr>
      <w:r>
        <w:rPr>
          <w:rFonts w:eastAsia="Fira Mono" w:cs="Fira Mono" w:ascii="Fira Mono" w:hAnsi="Fira Mono"/>
          <w:color w:val="FFFFFF"/>
          <w:sz w:val="26"/>
          <w:szCs w:val="26"/>
        </w:rPr>
        <w:t xml:space="preserve">            ↓</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[Check Wikidata/WordNet]</w:t>
      </w:r>
    </w:p>
    <w:p>
      <w:pPr>
        <w:pStyle w:val="normal1"/>
        <w:shd w:val="clear" w:fill="1F1F1F"/>
        <w:rPr>
          <w:rFonts w:ascii="Courier New" w:hAnsi="Courier New" w:eastAsia="Courier New" w:cs="Courier New"/>
          <w:color w:val="FFFFFF"/>
          <w:sz w:val="26"/>
          <w:szCs w:val="26"/>
        </w:rPr>
      </w:pPr>
      <w:r>
        <w:rPr>
          <w:rFonts w:eastAsia="Fira Mono" w:cs="Fira Mono" w:ascii="Fira Mono" w:hAnsi="Fira Mono"/>
          <w:color w:val="FFFFFF"/>
          <w:sz w:val="26"/>
          <w:szCs w:val="26"/>
        </w:rPr>
        <w:t xml:space="preserve">            ↓</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Does it have multiple meanings?</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                         \</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(No)                         (Yes)</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                             \</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[Direct Insert]            [The Research Step]</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Create Node as-is       Run Multiple-Choice LLM </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or Prompt User</w:t>
      </w:r>
    </w:p>
    <w:p>
      <w:pPr>
        <w:pStyle w:val="normal1"/>
        <w:shd w:val="clear" w:fill="1F1F1F"/>
        <w:rPr>
          <w:rFonts w:ascii="Courier New" w:hAnsi="Courier New" w:eastAsia="Courier New" w:cs="Courier New"/>
          <w:color w:val="FFFFFF"/>
          <w:sz w:val="26"/>
          <w:szCs w:val="26"/>
        </w:rPr>
      </w:pPr>
      <w:r>
        <w:rPr>
          <w:rFonts w:eastAsia="Fira Mono" w:cs="Fira Mono" w:ascii="Fira Mono" w:hAnsi="Fira Mono"/>
          <w:color w:val="FFFFFF"/>
          <w:sz w:val="26"/>
          <w:szCs w:val="26"/>
        </w:rPr>
        <w:t xml:space="preserve">                                   ↓</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[Resolve to Unique ID]</w:t>
      </w:r>
    </w:p>
    <w:p>
      <w:pPr>
        <w:pStyle w:val="normal1"/>
        <w:shd w:val="clear" w:fill="1F1F1F"/>
        <w:rPr>
          <w:rFonts w:ascii="Courier New" w:hAnsi="Courier New" w:eastAsia="Courier New" w:cs="Courier New"/>
          <w:color w:val="FFFFFF"/>
          <w:sz w:val="26"/>
          <w:szCs w:val="26"/>
        </w:rPr>
      </w:pPr>
      <w:r>
        <w:rPr>
          <w:rFonts w:eastAsia="Fira Mono" w:cs="Fira Mono" w:ascii="Fira Mono" w:hAnsi="Fira Mono"/>
          <w:color w:val="FFFFFF"/>
          <w:sz w:val="26"/>
          <w:szCs w:val="26"/>
        </w:rPr>
        <w:t xml:space="preserve">                                   ↓</w:t>
      </w:r>
    </w:p>
    <w:p>
      <w:pPr>
        <w:pStyle w:val="normal1"/>
        <w:shd w:val="clear" w:fill="1F1F1F"/>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                           </w:t>
      </w:r>
      <w:r>
        <w:rPr>
          <w:rFonts w:eastAsia="Courier New" w:cs="Courier New" w:ascii="Courier New" w:hAnsi="Courier New"/>
          <w:color w:val="FFFFFF"/>
          <w:sz w:val="26"/>
          <w:szCs w:val="26"/>
        </w:rPr>
        <w:t>[Create Unique Node]</w:t>
      </w:r>
    </w:p>
    <w:p>
      <w:pPr>
        <w:pStyle w:val="normal1"/>
        <w:shd w:val="clear" w:fill="1F1F1F"/>
        <w:spacing w:lineRule="auto" w:line="331" w:before="240" w:after="0"/>
        <w:ind w:hanging="0" w:left="-240" w:right="-240"/>
        <w:rPr>
          <w:rFonts w:ascii="Courier New" w:hAnsi="Courier New" w:eastAsia="Courier New" w:cs="Courier New"/>
          <w:color w:val="FFFFFF"/>
          <w:sz w:val="26"/>
          <w:szCs w:val="26"/>
        </w:rPr>
      </w:pPr>
      <w:r>
        <w:rPr>
          <w:rFonts w:eastAsia="Courier New" w:cs="Courier New" w:ascii="Courier New" w:hAnsi="Courier New"/>
          <w:color w:val="FFFFFF"/>
          <w:sz w:val="26"/>
          <w:szCs w:val="26"/>
        </w:rPr>
      </w:r>
    </w:p>
    <w:p>
      <w:pPr>
        <w:pStyle w:val="Heading2"/>
        <w:keepNext w:val="false"/>
        <w:keepLines w:val="false"/>
        <w:shd w:val="clear" w:fill="FDFCFC"/>
        <w:spacing w:lineRule="auto" w:line="278" w:before="360" w:after="0"/>
        <w:rPr>
          <w:b/>
          <w:bCs/>
          <w:color w:val="1F1F1F"/>
          <w:sz w:val="36"/>
          <w:szCs w:val="36"/>
        </w:rPr>
      </w:pPr>
      <w:bookmarkStart w:id="22" w:name="_blhr4bmjydqf"/>
      <w:bookmarkEnd w:id="22"/>
      <w:r>
        <w:rPr>
          <w:b/>
          <w:bCs/>
          <w:color w:val="1F1F1F"/>
          <w:sz w:val="36"/>
          <w:szCs w:val="36"/>
        </w:rPr>
        <w:t>When to Ask the User</w:t>
      </w:r>
    </w:p>
    <w:p>
      <w:pPr>
        <w:pStyle w:val="normal1"/>
        <w:shd w:val="clear" w:fill="FDFCFC"/>
        <w:spacing w:lineRule="auto" w:line="331"/>
        <w:rPr>
          <w:color w:val="1F1F1F"/>
          <w:sz w:val="26"/>
          <w:szCs w:val="26"/>
        </w:rPr>
      </w:pPr>
      <w:r>
        <w:rPr>
          <w:color w:val="1F1F1F"/>
          <w:sz w:val="26"/>
          <w:szCs w:val="26"/>
        </w:rPr>
        <w:t>Your instinct to involve the user is a great fallback. If the LLM returns low confidence, or if the source text is truly ambiguous (e.g., a bullet point that just says "Mercury project"), you route it to a human-in-the-loop dashboard.</w:t>
      </w:r>
    </w:p>
    <w:p>
      <w:pPr>
        <w:pStyle w:val="normal1"/>
        <w:shd w:val="clear" w:fill="FDFCFC"/>
        <w:spacing w:lineRule="auto" w:line="331"/>
        <w:rPr>
          <w:color w:val="1F1F1F"/>
          <w:sz w:val="26"/>
          <w:szCs w:val="26"/>
        </w:rPr>
      </w:pPr>
      <w:r>
        <w:rPr>
          <w:color w:val="1F1F1F"/>
          <w:sz w:val="26"/>
          <w:szCs w:val="26"/>
        </w:rPr>
        <w:t>Because you used a master dictionary, your user interface won't just ask the user to type an answer; it can present a clean dropdown: "Did you mean Mercury the planet, the element, or the god?"</w:t>
      </w:r>
    </w:p>
    <w:p>
      <w:pPr>
        <w:pStyle w:val="normal1"/>
        <w:shd w:val="clear" w:fill="FDFCFC"/>
        <w:spacing w:lineRule="auto" w:line="331"/>
        <w:rPr>
          <w:color w:val="1F1F1F"/>
          <w:sz w:val="26"/>
          <w:szCs w:val="26"/>
        </w:rPr>
      </w:pPr>
      <w:r>
        <w:rPr>
          <w:color w:val="1F1F1F"/>
          <w:sz w:val="26"/>
          <w:szCs w:val="26"/>
        </w:rPr>
        <w:t>What kind of data are you loading into this knowledge graph? If it's highly specialized (like medical records, legal documents, or financial data), there might be specific domain dictionaries we should look at instead of general ones.</w:t>
      </w:r>
    </w:p>
    <w:p>
      <w:pPr>
        <w:pStyle w:val="normal1"/>
        <w:shd w:val="clear" w:fill="FDFCFC"/>
        <w:spacing w:lineRule="auto" w:line="331"/>
        <w:rPr>
          <w:color w:val="1F1F1F"/>
          <w:sz w:val="26"/>
          <w:szCs w:val="26"/>
        </w:rPr>
      </w:pPr>
      <w:r>
        <w:rPr>
          <w:color w:val="1F1F1F"/>
          <w:sz w:val="26"/>
          <w:szCs w:val="26"/>
        </w:rPr>
      </w:r>
    </w:p>
    <w:p>
      <w:pPr>
        <w:pStyle w:val="normal1"/>
        <w:shd w:val="clear" w:fill="D9D9D9"/>
        <w:spacing w:lineRule="auto" w:line="331"/>
        <w:rPr>
          <w:color w:val="1F1F1F"/>
          <w:sz w:val="26"/>
          <w:szCs w:val="26"/>
        </w:rPr>
      </w:pPr>
      <w:r>
        <w:rPr>
          <w:color w:val="1F1F1F"/>
          <w:sz w:val="26"/>
          <w:szCs w:val="26"/>
        </w:rPr>
        <w:t>How does the built-in ontologies work with WordNet?</w:t>
      </w:r>
    </w:p>
    <w:p>
      <w:pPr>
        <w:pStyle w:val="normal1"/>
        <w:shd w:val="clear" w:fill="FDFCFC"/>
        <w:spacing w:lineRule="auto" w:line="331"/>
        <w:rPr>
          <w:color w:val="1F1F1F"/>
          <w:sz w:val="26"/>
          <w:szCs w:val="26"/>
        </w:rPr>
      </w:pPr>
      <w:r>
        <w:rPr>
          <w:color w:val="1F1F1F"/>
          <w:sz w:val="26"/>
          <w:szCs w:val="26"/>
        </w:rPr>
      </w:r>
    </w:p>
    <w:p>
      <w:pPr>
        <w:pStyle w:val="normal1"/>
        <w:shd w:val="clear" w:fill="FDFCFC"/>
        <w:spacing w:lineRule="auto" w:line="331"/>
        <w:rPr>
          <w:color w:val="1F1F1F"/>
          <w:sz w:val="26"/>
          <w:szCs w:val="26"/>
        </w:rPr>
      </w:pPr>
      <w:r>
        <w:rPr>
          <w:color w:val="1F1F1F"/>
          <w:sz w:val="26"/>
          <w:szCs w:val="26"/>
        </w:rPr>
        <w:t>Because you are building a knowledge graph (KG), understanding WordNet’s internal ontology is going to feel like finding a cheat code.</w:t>
      </w:r>
    </w:p>
    <w:p>
      <w:pPr>
        <w:pStyle w:val="normal1"/>
        <w:shd w:val="clear" w:fill="FDFCFC"/>
        <w:spacing w:lineRule="auto" w:line="331"/>
        <w:rPr>
          <w:color w:val="1F1F1F"/>
          <w:sz w:val="26"/>
          <w:szCs w:val="26"/>
        </w:rPr>
      </w:pPr>
      <w:r>
        <w:rPr>
          <w:color w:val="1F1F1F"/>
          <w:sz w:val="26"/>
          <w:szCs w:val="26"/>
        </w:rPr>
        <w:t xml:space="preserve">WordNet isn't just a flat dictionary; it is fundamentally a </w:t>
      </w:r>
      <w:r>
        <w:rPr>
          <w:b/>
          <w:bCs/>
          <w:color w:val="1F1F1F"/>
          <w:sz w:val="26"/>
          <w:szCs w:val="26"/>
        </w:rPr>
        <w:t>lexical ontology</w:t>
      </w:r>
      <w:r>
        <w:rPr>
          <w:color w:val="1F1F1F"/>
          <w:sz w:val="26"/>
          <w:szCs w:val="26"/>
        </w:rPr>
        <w:t xml:space="preserve">. In computer science, an ontology defines concepts and the exact relationships between them. WordNet accomplishes this by organizing words into </w:t>
      </w:r>
      <w:r>
        <w:rPr>
          <w:b/>
          <w:bCs/>
          <w:color w:val="1F1F1F"/>
          <w:sz w:val="26"/>
          <w:szCs w:val="26"/>
        </w:rPr>
        <w:t>Synsets</w:t>
      </w:r>
      <w:r>
        <w:rPr>
          <w:color w:val="1F1F1F"/>
          <w:sz w:val="26"/>
          <w:szCs w:val="26"/>
        </w:rPr>
        <w:t xml:space="preserve"> (concepts) and linking them together using hardcoded </w:t>
      </w:r>
      <w:r>
        <w:rPr>
          <w:b/>
          <w:bCs/>
          <w:color w:val="1F1F1F"/>
          <w:sz w:val="26"/>
          <w:szCs w:val="26"/>
        </w:rPr>
        <w:t>semantic pointers</w:t>
      </w:r>
      <w:r>
        <w:rPr>
          <w:color w:val="1F1F1F"/>
          <w:sz w:val="26"/>
          <w:szCs w:val="26"/>
        </w:rPr>
        <w:t>.</w:t>
      </w:r>
    </w:p>
    <w:p>
      <w:pPr>
        <w:pStyle w:val="normal1"/>
        <w:shd w:val="clear" w:fill="FDFCFC"/>
        <w:spacing w:lineRule="auto" w:line="331"/>
        <w:rPr>
          <w:color w:val="1F1F1F"/>
          <w:sz w:val="26"/>
          <w:szCs w:val="26"/>
        </w:rPr>
      </w:pPr>
      <w:r>
        <w:rPr>
          <w:color w:val="1F1F1F"/>
          <w:sz w:val="26"/>
          <w:szCs w:val="26"/>
        </w:rPr>
        <w:t>WordNet’s built-in ontological framework operates through three primary mechanisms.</w:t>
      </w:r>
    </w:p>
    <w:p>
      <w:pPr>
        <w:pStyle w:val="Heading2"/>
        <w:keepNext w:val="false"/>
        <w:keepLines w:val="false"/>
        <w:shd w:val="clear" w:fill="FDFCFC"/>
        <w:spacing w:lineRule="auto" w:line="278" w:before="360" w:after="0"/>
        <w:rPr>
          <w:b/>
          <w:bCs/>
          <w:color w:val="1F1F1F"/>
          <w:sz w:val="36"/>
          <w:szCs w:val="36"/>
        </w:rPr>
      </w:pPr>
      <w:bookmarkStart w:id="23" w:name="_enaqunto4b91"/>
      <w:bookmarkEnd w:id="23"/>
      <w:r>
        <w:rPr>
          <w:b/>
          <w:bCs/>
          <w:color w:val="1F1F1F"/>
          <w:sz w:val="36"/>
          <w:szCs w:val="36"/>
        </w:rPr>
        <w:t>1. The 25 "Unique Beginners" (</w:t>
      </w:r>
      <w:r>
        <w:rPr>
          <w:rFonts w:eastAsia="Courier New" w:cs="Courier New" w:ascii="Courier New" w:hAnsi="Courier New"/>
          <w:color w:val="188038"/>
          <w:sz w:val="36"/>
          <w:szCs w:val="36"/>
          <w:shd w:fill="F2F0F0" w:val="clear"/>
        </w:rPr>
        <w:t>noun.Tops</w:t>
      </w:r>
      <w:r>
        <w:rPr>
          <w:b/>
          <w:bCs/>
          <w:color w:val="1F1F1F"/>
          <w:sz w:val="36"/>
          <w:szCs w:val="36"/>
        </w:rPr>
        <w:t>)</w:t>
      </w:r>
    </w:p>
    <w:p>
      <w:pPr>
        <w:pStyle w:val="normal1"/>
        <w:shd w:val="clear" w:fill="FDFCFC"/>
        <w:spacing w:lineRule="auto" w:line="331"/>
        <w:rPr>
          <w:color w:val="1F1F1F"/>
          <w:sz w:val="26"/>
          <w:szCs w:val="26"/>
        </w:rPr>
      </w:pPr>
      <w:r>
        <w:rPr>
          <w:color w:val="1F1F1F"/>
          <w:sz w:val="26"/>
          <w:szCs w:val="26"/>
        </w:rPr>
        <w:t xml:space="preserve">When the linguists at Princeton built WordNet, they didn't just create random trees. They established </w:t>
      </w:r>
      <w:r>
        <w:rPr>
          <w:b/>
          <w:bCs/>
          <w:color w:val="1F1F1F"/>
          <w:sz w:val="26"/>
          <w:szCs w:val="26"/>
        </w:rPr>
        <w:t>25 foundational root categories</w:t>
      </w:r>
      <w:r>
        <w:rPr>
          <w:color w:val="1F1F1F"/>
          <w:sz w:val="26"/>
          <w:szCs w:val="26"/>
        </w:rPr>
        <w:t xml:space="preserve"> for all nouns, known as "Unique Beginners" or </w:t>
      </w:r>
      <w:r>
        <w:rPr>
          <w:b/>
          <w:bCs/>
          <w:color w:val="1F1F1F"/>
          <w:sz w:val="26"/>
          <w:szCs w:val="26"/>
        </w:rPr>
        <w:t>lexicographer files</w:t>
      </w:r>
      <w:r>
        <w:rPr>
          <w:color w:val="1F1F1F"/>
          <w:sz w:val="26"/>
          <w:szCs w:val="26"/>
        </w:rPr>
        <w:t>.</w:t>
      </w:r>
    </w:p>
    <w:p>
      <w:pPr>
        <w:pStyle w:val="normal1"/>
        <w:shd w:val="clear" w:fill="FDFCFC"/>
        <w:spacing w:lineRule="auto" w:line="331"/>
        <w:rPr>
          <w:color w:val="1F1F1F"/>
          <w:sz w:val="26"/>
          <w:szCs w:val="26"/>
        </w:rPr>
      </w:pPr>
      <w:r>
        <w:rPr>
          <w:color w:val="1F1F1F"/>
          <w:sz w:val="26"/>
          <w:szCs w:val="26"/>
        </w:rPr>
        <w:t>Every single one of the 117,000+ noun concepts in WordNet ultimately traces its lineage back up to one of these 25 roots. This is incredibly powerful for your pipeline because you can instantly determine the high-level domain of a node.</w:t>
      </w:r>
    </w:p>
    <w:p>
      <w:pPr>
        <w:pStyle w:val="normal1"/>
        <w:shd w:val="clear" w:fill="FDFCFC"/>
        <w:spacing w:lineRule="auto" w:line="331"/>
        <w:rPr>
          <w:color w:val="1F1F1F"/>
          <w:sz w:val="26"/>
          <w:szCs w:val="26"/>
        </w:rPr>
      </w:pPr>
      <w:r>
        <w:rPr>
          <w:color w:val="1F1F1F"/>
          <w:sz w:val="26"/>
          <w:szCs w:val="26"/>
        </w:rPr>
        <w:t>Look at how your "Mercury" problem resolves instantly using WordNet's built-in roots:</w:t>
      </w:r>
    </w:p>
    <w:tbl>
      <w:tblPr>
        <w:tblStyle w:val="Table6"/>
        <w:tblW w:w="10080" w:type="dxa"/>
        <w:jc w:val="left"/>
        <w:tblInd w:w="0" w:type="dxa"/>
        <w:tblLayout w:type="fixed"/>
        <w:tblCellMar>
          <w:top w:w="180" w:type="dxa"/>
          <w:left w:w="180" w:type="dxa"/>
          <w:bottom w:w="240" w:type="dxa"/>
          <w:right w:w="180" w:type="dxa"/>
        </w:tblCellMar>
        <w:tblLook w:val="0600"/>
      </w:tblPr>
      <w:tblGrid>
        <w:gridCol w:w="2869"/>
        <w:gridCol w:w="4516"/>
        <w:gridCol w:w="2695"/>
      </w:tblGrid>
      <w:tr>
        <w:trPr>
          <w:trHeight w:val="1140" w:hRule="atLeast"/>
        </w:trPr>
        <w:tc>
          <w:tcPr>
            <w:tcW w:w="2869" w:type="dxa"/>
            <w:tcBorders/>
          </w:tcPr>
          <w:p>
            <w:pPr>
              <w:pStyle w:val="normal1"/>
              <w:spacing w:lineRule="auto" w:line="331"/>
              <w:jc w:val="center"/>
              <w:rPr>
                <w:color w:val="1F1F1F"/>
                <w:sz w:val="26"/>
                <w:szCs w:val="26"/>
              </w:rPr>
            </w:pPr>
            <w:r>
              <w:rPr>
                <w:color w:val="1F1F1F"/>
                <w:sz w:val="26"/>
                <w:szCs w:val="26"/>
              </w:rPr>
              <w:t>Meaning of Mercury</w:t>
            </w:r>
          </w:p>
        </w:tc>
        <w:tc>
          <w:tcPr>
            <w:tcW w:w="4516" w:type="dxa"/>
            <w:tcBorders/>
          </w:tcPr>
          <w:p>
            <w:pPr>
              <w:pStyle w:val="normal1"/>
              <w:spacing w:lineRule="auto" w:line="331"/>
              <w:jc w:val="center"/>
              <w:rPr>
                <w:color w:val="1F1F1F"/>
                <w:sz w:val="26"/>
                <w:szCs w:val="26"/>
              </w:rPr>
            </w:pPr>
            <w:r>
              <w:rPr>
                <w:color w:val="1F1F1F"/>
                <w:sz w:val="26"/>
                <w:szCs w:val="26"/>
              </w:rPr>
              <w:t>WordNet Top-Level Root (</w:t>
            </w:r>
            <w:r>
              <w:rPr>
                <w:rFonts w:eastAsia="Courier New" w:cs="Courier New" w:ascii="Courier New" w:hAnsi="Courier New"/>
                <w:color w:val="188038"/>
                <w:sz w:val="26"/>
                <w:szCs w:val="26"/>
                <w:shd w:fill="F2F0F0" w:val="clear"/>
              </w:rPr>
              <w:t>noun.Tops</w:t>
            </w:r>
            <w:r>
              <w:rPr>
                <w:color w:val="1F1F1F"/>
                <w:sz w:val="26"/>
                <w:szCs w:val="26"/>
              </w:rPr>
              <w:t>)</w:t>
            </w:r>
          </w:p>
        </w:tc>
        <w:tc>
          <w:tcPr>
            <w:tcW w:w="2695" w:type="dxa"/>
            <w:tcBorders/>
          </w:tcPr>
          <w:p>
            <w:pPr>
              <w:pStyle w:val="normal1"/>
              <w:spacing w:lineRule="auto" w:line="331"/>
              <w:jc w:val="center"/>
              <w:rPr>
                <w:color w:val="1F1F1F"/>
                <w:sz w:val="26"/>
                <w:szCs w:val="26"/>
              </w:rPr>
            </w:pPr>
            <w:r>
              <w:rPr>
                <w:color w:val="1F1F1F"/>
                <w:sz w:val="26"/>
                <w:szCs w:val="26"/>
              </w:rPr>
              <w:t>Primary Class</w:t>
            </w:r>
          </w:p>
        </w:tc>
      </w:tr>
      <w:tr>
        <w:trPr>
          <w:trHeight w:val="840" w:hRule="atLeast"/>
        </w:trPr>
        <w:tc>
          <w:tcPr>
            <w:tcW w:w="2869" w:type="dxa"/>
            <w:tcBorders/>
            <w:tcMar>
              <w:top w:w="240" w:type="dxa"/>
            </w:tcMar>
          </w:tcPr>
          <w:p>
            <w:pPr>
              <w:pStyle w:val="normal1"/>
              <w:spacing w:lineRule="auto" w:line="331"/>
              <w:rPr>
                <w:color w:val="1F1F1F"/>
                <w:sz w:val="26"/>
                <w:szCs w:val="26"/>
              </w:rPr>
            </w:pPr>
            <w:r>
              <w:rPr>
                <w:b/>
                <w:bCs/>
                <w:color w:val="1F1F1F"/>
                <w:sz w:val="26"/>
                <w:szCs w:val="26"/>
              </w:rPr>
              <w:t>Mercury</w:t>
            </w:r>
            <w:r>
              <w:rPr>
                <w:color w:val="1F1F1F"/>
                <w:sz w:val="26"/>
                <w:szCs w:val="26"/>
              </w:rPr>
              <w:t xml:space="preserve"> (The Planet)</w:t>
            </w:r>
          </w:p>
        </w:tc>
        <w:tc>
          <w:tcPr>
            <w:tcW w:w="4516"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noun.object</w:t>
            </w:r>
            <w:r>
              <w:rPr>
                <w:color w:val="1F1F1F"/>
                <w:sz w:val="26"/>
                <w:szCs w:val="26"/>
              </w:rPr>
              <w:t xml:space="preserve"> (or </w:t>
            </w:r>
            <w:r>
              <w:rPr>
                <w:rFonts w:eastAsia="Courier New" w:cs="Courier New" w:ascii="Courier New" w:hAnsi="Courier New"/>
                <w:color w:val="188038"/>
                <w:sz w:val="26"/>
                <w:szCs w:val="26"/>
                <w:shd w:fill="F2F0F0" w:val="clear"/>
              </w:rPr>
              <w:t>noun.location</w:t>
            </w:r>
            <w:r>
              <w:rPr>
                <w:color w:val="1F1F1F"/>
                <w:sz w:val="26"/>
                <w:szCs w:val="26"/>
              </w:rPr>
              <w:t>)</w:t>
            </w:r>
          </w:p>
        </w:tc>
        <w:tc>
          <w:tcPr>
            <w:tcW w:w="2695" w:type="dxa"/>
            <w:tcBorders/>
            <w:tcMar>
              <w:top w:w="240" w:type="dxa"/>
            </w:tcMar>
          </w:tcPr>
          <w:p>
            <w:pPr>
              <w:pStyle w:val="normal1"/>
              <w:spacing w:lineRule="auto" w:line="331"/>
              <w:rPr>
                <w:color w:val="1F1F1F"/>
                <w:sz w:val="26"/>
                <w:szCs w:val="26"/>
              </w:rPr>
            </w:pPr>
            <w:r>
              <w:rPr>
                <w:color w:val="1F1F1F"/>
                <w:sz w:val="26"/>
                <w:szCs w:val="26"/>
              </w:rPr>
              <w:t>Celestial Body</w:t>
            </w:r>
          </w:p>
        </w:tc>
      </w:tr>
      <w:tr>
        <w:trPr>
          <w:trHeight w:val="840" w:hRule="atLeast"/>
        </w:trPr>
        <w:tc>
          <w:tcPr>
            <w:tcW w:w="2869" w:type="dxa"/>
            <w:tcBorders/>
            <w:tcMar>
              <w:top w:w="240" w:type="dxa"/>
            </w:tcMar>
          </w:tcPr>
          <w:p>
            <w:pPr>
              <w:pStyle w:val="normal1"/>
              <w:spacing w:lineRule="auto" w:line="331"/>
              <w:rPr>
                <w:color w:val="1F1F1F"/>
                <w:sz w:val="26"/>
                <w:szCs w:val="26"/>
              </w:rPr>
            </w:pPr>
            <w:r>
              <w:rPr>
                <w:b/>
                <w:bCs/>
                <w:color w:val="1F1F1F"/>
                <w:sz w:val="26"/>
                <w:szCs w:val="26"/>
              </w:rPr>
              <w:t>Mercury</w:t>
            </w:r>
            <w:r>
              <w:rPr>
                <w:color w:val="1F1F1F"/>
                <w:sz w:val="26"/>
                <w:szCs w:val="26"/>
              </w:rPr>
              <w:t xml:space="preserve"> (The Metal)</w:t>
            </w:r>
          </w:p>
        </w:tc>
        <w:tc>
          <w:tcPr>
            <w:tcW w:w="4516"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noun.substance</w:t>
            </w:r>
          </w:p>
        </w:tc>
        <w:tc>
          <w:tcPr>
            <w:tcW w:w="2695" w:type="dxa"/>
            <w:tcBorders/>
            <w:tcMar>
              <w:top w:w="240" w:type="dxa"/>
            </w:tcMar>
          </w:tcPr>
          <w:p>
            <w:pPr>
              <w:pStyle w:val="normal1"/>
              <w:spacing w:lineRule="auto" w:line="331"/>
              <w:rPr>
                <w:color w:val="1F1F1F"/>
                <w:sz w:val="26"/>
                <w:szCs w:val="26"/>
              </w:rPr>
            </w:pPr>
            <w:r>
              <w:rPr>
                <w:color w:val="1F1F1F"/>
                <w:sz w:val="26"/>
                <w:szCs w:val="26"/>
              </w:rPr>
              <w:t>Chemical Element</w:t>
            </w:r>
          </w:p>
        </w:tc>
      </w:tr>
      <w:tr>
        <w:trPr>
          <w:trHeight w:val="840" w:hRule="atLeast"/>
        </w:trPr>
        <w:tc>
          <w:tcPr>
            <w:tcW w:w="2869" w:type="dxa"/>
            <w:tcBorders/>
            <w:tcMar>
              <w:top w:w="240" w:type="dxa"/>
            </w:tcMar>
          </w:tcPr>
          <w:p>
            <w:pPr>
              <w:pStyle w:val="normal1"/>
              <w:spacing w:lineRule="auto" w:line="331"/>
              <w:rPr>
                <w:color w:val="1F1F1F"/>
                <w:sz w:val="26"/>
                <w:szCs w:val="26"/>
              </w:rPr>
            </w:pPr>
            <w:r>
              <w:rPr>
                <w:b/>
                <w:bCs/>
                <w:color w:val="1F1F1F"/>
                <w:sz w:val="26"/>
                <w:szCs w:val="26"/>
              </w:rPr>
              <w:t>Mercury</w:t>
            </w:r>
            <w:r>
              <w:rPr>
                <w:color w:val="1F1F1F"/>
                <w:sz w:val="26"/>
                <w:szCs w:val="26"/>
              </w:rPr>
              <w:t xml:space="preserve"> (The God)</w:t>
            </w:r>
          </w:p>
        </w:tc>
        <w:tc>
          <w:tcPr>
            <w:tcW w:w="4516" w:type="dxa"/>
            <w:tcBorders/>
            <w:tcMar>
              <w:top w:w="240" w:type="dxa"/>
            </w:tcMar>
          </w:tcPr>
          <w:p>
            <w:pPr>
              <w:pStyle w:val="normal1"/>
              <w:spacing w:lineRule="auto" w:line="331"/>
              <w:rPr>
                <w:color w:val="1F1F1F"/>
                <w:sz w:val="26"/>
                <w:szCs w:val="26"/>
              </w:rPr>
            </w:pPr>
            <w:r>
              <w:rPr>
                <w:rFonts w:eastAsia="Courier New" w:cs="Courier New" w:ascii="Courier New" w:hAnsi="Courier New"/>
                <w:color w:val="188038"/>
                <w:sz w:val="26"/>
                <w:szCs w:val="26"/>
                <w:shd w:fill="F2F0F0" w:val="clear"/>
              </w:rPr>
              <w:t>noun.person</w:t>
            </w:r>
            <w:r>
              <w:rPr>
                <w:color w:val="1F1F1F"/>
                <w:sz w:val="26"/>
                <w:szCs w:val="26"/>
              </w:rPr>
              <w:t xml:space="preserve"> (or </w:t>
            </w:r>
            <w:r>
              <w:rPr>
                <w:rFonts w:eastAsia="Courier New" w:cs="Courier New" w:ascii="Courier New" w:hAnsi="Courier New"/>
                <w:color w:val="188038"/>
                <w:sz w:val="26"/>
                <w:szCs w:val="26"/>
                <w:shd w:fill="F2F0F0" w:val="clear"/>
              </w:rPr>
              <w:t>noun.cognition</w:t>
            </w:r>
            <w:r>
              <w:rPr>
                <w:color w:val="1F1F1F"/>
                <w:sz w:val="26"/>
                <w:szCs w:val="26"/>
              </w:rPr>
              <w:t>)</w:t>
            </w:r>
          </w:p>
        </w:tc>
        <w:tc>
          <w:tcPr>
            <w:tcW w:w="2695" w:type="dxa"/>
            <w:tcBorders/>
            <w:tcMar>
              <w:top w:w="240" w:type="dxa"/>
            </w:tcMar>
          </w:tcPr>
          <w:p>
            <w:pPr>
              <w:pStyle w:val="normal1"/>
              <w:spacing w:lineRule="auto" w:line="331"/>
              <w:rPr>
                <w:color w:val="1F1F1F"/>
                <w:sz w:val="26"/>
                <w:szCs w:val="26"/>
              </w:rPr>
            </w:pPr>
            <w:r>
              <w:rPr>
                <w:color w:val="1F1F1F"/>
                <w:sz w:val="26"/>
                <w:szCs w:val="26"/>
              </w:rPr>
              <w:t>Deity / Mythical Figure</w:t>
            </w:r>
          </w:p>
        </w:tc>
      </w:tr>
    </w:tbl>
    <w:p>
      <w:pPr>
        <w:pStyle w:val="normal1"/>
        <w:shd w:val="clear" w:fill="FDFCFC"/>
        <w:spacing w:lineRule="auto" w:line="331"/>
        <w:rPr>
          <w:color w:val="1F1F1F"/>
          <w:sz w:val="26"/>
          <w:szCs w:val="26"/>
        </w:rPr>
      </w:pPr>
      <w:r>
        <w:rPr>
          <w:color w:val="1F1F1F"/>
          <w:sz w:val="26"/>
          <w:szCs w:val="26"/>
        </w:rPr>
        <w:t xml:space="preserve">By querying the root file of the synset, your code can instantly route </w:t>
      </w:r>
      <w:r>
        <w:rPr>
          <w:rFonts w:eastAsia="Courier New" w:cs="Courier New" w:ascii="Courier New" w:hAnsi="Courier New"/>
          <w:color w:val="188038"/>
          <w:sz w:val="26"/>
          <w:szCs w:val="26"/>
          <w:shd w:fill="F2F0F0" w:val="clear"/>
        </w:rPr>
        <w:t>"Mercury"</w:t>
      </w:r>
      <w:r>
        <w:rPr>
          <w:color w:val="1F1F1F"/>
          <w:sz w:val="26"/>
          <w:szCs w:val="26"/>
        </w:rPr>
        <w:t xml:space="preserve"> to the </w:t>
      </w:r>
      <w:r>
        <w:rPr>
          <w:rFonts w:eastAsia="Courier New" w:cs="Courier New" w:ascii="Courier New" w:hAnsi="Courier New"/>
          <w:color w:val="188038"/>
          <w:sz w:val="26"/>
          <w:szCs w:val="26"/>
          <w:shd w:fill="F2F0F0" w:val="clear"/>
        </w:rPr>
        <w:t>Substance</w:t>
      </w:r>
      <w:r>
        <w:rPr>
          <w:color w:val="1F1F1F"/>
          <w:sz w:val="26"/>
          <w:szCs w:val="26"/>
        </w:rPr>
        <w:t xml:space="preserve"> branch, the </w:t>
      </w:r>
      <w:r>
        <w:rPr>
          <w:rFonts w:eastAsia="Courier New" w:cs="Courier New" w:ascii="Courier New" w:hAnsi="Courier New"/>
          <w:color w:val="188038"/>
          <w:sz w:val="26"/>
          <w:szCs w:val="26"/>
          <w:shd w:fill="F2F0F0" w:val="clear"/>
        </w:rPr>
        <w:t>Spatial Object</w:t>
      </w:r>
      <w:r>
        <w:rPr>
          <w:color w:val="1F1F1F"/>
          <w:sz w:val="26"/>
          <w:szCs w:val="26"/>
        </w:rPr>
        <w:t xml:space="preserve"> branch, or the </w:t>
      </w:r>
      <w:r>
        <w:rPr>
          <w:rFonts w:eastAsia="Courier New" w:cs="Courier New" w:ascii="Courier New" w:hAnsi="Courier New"/>
          <w:color w:val="188038"/>
          <w:sz w:val="26"/>
          <w:szCs w:val="26"/>
          <w:shd w:fill="F2F0F0" w:val="clear"/>
        </w:rPr>
        <w:t>Living/Mythical Entity</w:t>
      </w:r>
      <w:r>
        <w:rPr>
          <w:color w:val="1F1F1F"/>
          <w:sz w:val="26"/>
          <w:szCs w:val="26"/>
        </w:rPr>
        <w:t xml:space="preserve"> branch of your knowledge graph.</w:t>
      </w:r>
    </w:p>
    <w:p>
      <w:pPr>
        <w:pStyle w:val="Heading2"/>
        <w:keepNext w:val="false"/>
        <w:keepLines w:val="false"/>
        <w:shd w:val="clear" w:fill="FDFCFC"/>
        <w:spacing w:lineRule="auto" w:line="278" w:before="360" w:after="0"/>
        <w:rPr>
          <w:b/>
          <w:bCs/>
          <w:color w:val="1F1F1F"/>
          <w:sz w:val="36"/>
          <w:szCs w:val="36"/>
        </w:rPr>
      </w:pPr>
      <w:bookmarkStart w:id="24" w:name="_ymxvy7wni5wf"/>
      <w:bookmarkEnd w:id="24"/>
      <w:r>
        <w:rPr>
          <w:b/>
          <w:bCs/>
          <w:color w:val="1F1F1F"/>
          <w:sz w:val="36"/>
          <w:szCs w:val="36"/>
        </w:rPr>
        <w:t>2. Taxonomic Inheritance (Hypernyms &amp; Hyponyms)</w:t>
      </w:r>
    </w:p>
    <w:p>
      <w:pPr>
        <w:pStyle w:val="normal1"/>
        <w:shd w:val="clear" w:fill="FDFCFC"/>
        <w:spacing w:lineRule="auto" w:line="331"/>
        <w:rPr>
          <w:color w:val="1F1F1F"/>
          <w:sz w:val="26"/>
          <w:szCs w:val="26"/>
        </w:rPr>
      </w:pPr>
      <w:r>
        <w:rPr>
          <w:color w:val="1F1F1F"/>
          <w:sz w:val="26"/>
          <w:szCs w:val="26"/>
        </w:rPr>
        <w:t xml:space="preserve">WordNet structures its ontology using a strict </w:t>
      </w:r>
      <w:r>
        <w:rPr>
          <w:b/>
          <w:bCs/>
          <w:color w:val="1F1F1F"/>
          <w:sz w:val="26"/>
          <w:szCs w:val="26"/>
        </w:rPr>
        <w:t>"Is-A" hierarchy</w:t>
      </w:r>
      <w:r>
        <w:rPr>
          <w:color w:val="1F1F1F"/>
          <w:sz w:val="26"/>
          <w:szCs w:val="26"/>
        </w:rPr>
        <w:t>.</w:t>
      </w:r>
    </w:p>
    <w:p>
      <w:pPr>
        <w:pStyle w:val="normal1"/>
        <w:numPr>
          <w:ilvl w:val="0"/>
          <w:numId w:val="4"/>
        </w:numPr>
        <w:spacing w:before="0" w:afterAutospacing="0" w:after="0"/>
        <w:ind w:hanging="360" w:left="720"/>
        <w:rPr/>
      </w:pPr>
      <w:r>
        <w:rPr>
          <w:b/>
          <w:bCs/>
          <w:color w:val="1F1F1F"/>
          <w:sz w:val="26"/>
          <w:szCs w:val="26"/>
        </w:rPr>
        <w:t>Hypernym:</w:t>
      </w:r>
      <w:r>
        <w:rPr>
          <w:color w:val="1F1F1F"/>
          <w:sz w:val="26"/>
          <w:szCs w:val="26"/>
        </w:rPr>
        <w:t xml:space="preserve"> The broader, parent category (Superordinate).</w:t>
      </w:r>
    </w:p>
    <w:p>
      <w:pPr>
        <w:pStyle w:val="normal1"/>
        <w:numPr>
          <w:ilvl w:val="0"/>
          <w:numId w:val="4"/>
        </w:numPr>
        <w:spacing w:lineRule="auto" w:line="240" w:beforeAutospacing="0" w:before="0" w:after="0"/>
        <w:ind w:hanging="360" w:left="720"/>
        <w:rPr/>
      </w:pPr>
      <w:r>
        <w:rPr>
          <w:b/>
          <w:bCs/>
          <w:color w:val="1F1F1F"/>
          <w:sz w:val="26"/>
          <w:szCs w:val="26"/>
        </w:rPr>
        <w:t>Hyponym:</w:t>
      </w:r>
      <w:r>
        <w:rPr>
          <w:color w:val="1F1F1F"/>
          <w:sz w:val="26"/>
          <w:szCs w:val="26"/>
        </w:rPr>
        <w:t xml:space="preserve"> The narrower, child category (Subordinate).</w:t>
      </w:r>
    </w:p>
    <w:p>
      <w:pPr>
        <w:pStyle w:val="normal1"/>
        <w:shd w:val="clear" w:fill="FDFCFC"/>
        <w:spacing w:lineRule="auto" w:line="331"/>
        <w:rPr>
          <w:color w:val="1F1F1F"/>
          <w:sz w:val="26"/>
          <w:szCs w:val="26"/>
        </w:rPr>
      </w:pPr>
      <w:r>
        <w:rPr>
          <w:color w:val="1F1F1F"/>
          <w:sz w:val="26"/>
          <w:szCs w:val="26"/>
        </w:rPr>
        <w:t>Because it uses a lexical inheritance system, a lower node automatically inherits the properties of its parent nodes. If your script navigates up the hypernym tree for the element Mercury, it looks like this:</w:t>
      </w:r>
    </w:p>
    <w:p>
      <w:pPr>
        <w:pStyle w:val="normal1"/>
        <w:shd w:val="clear" w:fill="FDFCFC"/>
        <w:spacing w:lineRule="auto" w:line="288" w:before="360" w:after="360"/>
        <w:jc w:val="center"/>
        <w:rPr>
          <w:rFonts w:ascii="Times New Roman" w:hAnsi="Times New Roman" w:eastAsia="Times New Roman" w:cs="Times New Roman"/>
          <w:color w:val="1F1F1F"/>
          <w:sz w:val="30"/>
          <w:szCs w:val="30"/>
        </w:rPr>
      </w:pPr>
      <w:r>
        <w:rPr>
          <w:rFonts w:eastAsia="Cardo" w:cs="Cardo" w:ascii="Cardo" w:hAnsi="Cardo"/>
          <w:color w:val="1F1F1F"/>
          <w:sz w:val="30"/>
          <w:szCs w:val="30"/>
        </w:rPr>
        <w:t>Mercury (Hg)⟶metallic element⟶chemical element⟶substance⟶matter⟶physical entity</w:t>
      </w:r>
    </w:p>
    <w:p>
      <w:pPr>
        <w:pStyle w:val="normal1"/>
        <w:shd w:val="clear" w:fill="FDFCFC"/>
        <w:spacing w:lineRule="auto" w:line="331"/>
        <w:rPr>
          <w:color w:val="1F1F1F"/>
          <w:sz w:val="26"/>
          <w:szCs w:val="26"/>
        </w:rPr>
      </w:pPr>
      <w:r>
        <w:rPr>
          <w:color w:val="1F1F1F"/>
          <w:sz w:val="26"/>
          <w:szCs w:val="26"/>
        </w:rPr>
        <w:t>For your knowledge graph, you can use this tree to automatically generate parent classes or tags for your nodes without doing manual data entry.</w:t>
      </w:r>
    </w:p>
    <w:p>
      <w:pPr>
        <w:pStyle w:val="Heading2"/>
        <w:keepNext w:val="false"/>
        <w:keepLines w:val="false"/>
        <w:shd w:val="clear" w:fill="FDFCFC"/>
        <w:spacing w:lineRule="auto" w:line="278" w:before="360" w:after="0"/>
        <w:rPr>
          <w:b/>
          <w:bCs/>
          <w:color w:val="1F1F1F"/>
          <w:sz w:val="36"/>
          <w:szCs w:val="36"/>
        </w:rPr>
      </w:pPr>
      <w:bookmarkStart w:id="25" w:name="_hdigi4kfy4if"/>
      <w:bookmarkEnd w:id="25"/>
      <w:r>
        <w:rPr>
          <w:b/>
          <w:bCs/>
          <w:color w:val="1F1F1F"/>
          <w:sz w:val="36"/>
          <w:szCs w:val="36"/>
        </w:rPr>
        <w:t>3. Instance vs. Class (The KG Holy Grail)</w:t>
      </w:r>
    </w:p>
    <w:p>
      <w:pPr>
        <w:pStyle w:val="normal1"/>
        <w:shd w:val="clear" w:fill="FDFCFC"/>
        <w:spacing w:lineRule="auto" w:line="331"/>
        <w:rPr>
          <w:color w:val="1F1F1F"/>
          <w:sz w:val="26"/>
          <w:szCs w:val="26"/>
        </w:rPr>
      </w:pPr>
      <w:r>
        <w:rPr>
          <w:color w:val="1F1F1F"/>
          <w:sz w:val="26"/>
          <w:szCs w:val="26"/>
        </w:rPr>
        <w:t xml:space="preserve">One major issue with older language databases was that they couldn't tell the difference between a </w:t>
      </w:r>
      <w:r>
        <w:rPr>
          <w:b/>
          <w:bCs/>
          <w:color w:val="1F1F1F"/>
          <w:sz w:val="26"/>
          <w:szCs w:val="26"/>
        </w:rPr>
        <w:t>class of thing</w:t>
      </w:r>
      <w:r>
        <w:rPr>
          <w:color w:val="1F1F1F"/>
          <w:sz w:val="26"/>
          <w:szCs w:val="26"/>
        </w:rPr>
        <w:t xml:space="preserve"> (e.g., "planet") and a </w:t>
      </w:r>
      <w:r>
        <w:rPr>
          <w:b/>
          <w:bCs/>
          <w:color w:val="1F1F1F"/>
          <w:sz w:val="26"/>
          <w:szCs w:val="26"/>
        </w:rPr>
        <w:t>specific instance of that thing</w:t>
      </w:r>
      <w:r>
        <w:rPr>
          <w:color w:val="1F1F1F"/>
          <w:sz w:val="26"/>
          <w:szCs w:val="26"/>
        </w:rPr>
        <w:t xml:space="preserve"> (e.g., "Mercury").</w:t>
      </w:r>
    </w:p>
    <w:p>
      <w:pPr>
        <w:pStyle w:val="normal1"/>
        <w:shd w:val="clear" w:fill="FDFCFC"/>
        <w:spacing w:lineRule="auto" w:line="331"/>
        <w:rPr>
          <w:color w:val="1F1F1F"/>
          <w:sz w:val="26"/>
          <w:szCs w:val="26"/>
        </w:rPr>
      </w:pPr>
      <w:r>
        <w:rPr>
          <w:color w:val="1F1F1F"/>
          <w:sz w:val="26"/>
          <w:szCs w:val="26"/>
        </w:rPr>
        <w:t xml:space="preserve">WordNet explicitly solved this by adding </w:t>
      </w:r>
      <w:r>
        <w:rPr>
          <w:b/>
          <w:bCs/>
          <w:color w:val="1F1F1F"/>
          <w:sz w:val="26"/>
          <w:szCs w:val="26"/>
        </w:rPr>
        <w:t>Instance Pointers</w:t>
      </w:r>
      <w:r>
        <w:rPr>
          <w:color w:val="1F1F1F"/>
          <w:sz w:val="26"/>
          <w:szCs w:val="26"/>
        </w:rPr>
        <w:t>:</w:t>
      </w:r>
    </w:p>
    <w:p>
      <w:pPr>
        <w:pStyle w:val="normal1"/>
        <w:numPr>
          <w:ilvl w:val="0"/>
          <w:numId w:val="5"/>
        </w:numPr>
        <w:spacing w:before="0" w:afterAutospacing="0" w:after="0"/>
        <w:ind w:hanging="360" w:left="720"/>
        <w:rPr/>
      </w:pPr>
      <w:r>
        <w:rPr>
          <w:b/>
          <w:bCs/>
          <w:color w:val="1F1F1F"/>
          <w:sz w:val="26"/>
          <w:szCs w:val="26"/>
        </w:rPr>
        <w:t>Subtype Hypernym / Hyponym:</w:t>
      </w:r>
      <w:r>
        <w:rPr>
          <w:color w:val="1F1F1F"/>
          <w:sz w:val="26"/>
          <w:szCs w:val="26"/>
        </w:rPr>
        <w:t xml:space="preserve"> Links a type to another type (e.g., Terrestrial Planet is a type of Planet).</w:t>
      </w:r>
    </w:p>
    <w:p>
      <w:pPr>
        <w:pStyle w:val="normal1"/>
        <w:numPr>
          <w:ilvl w:val="0"/>
          <w:numId w:val="5"/>
        </w:numPr>
        <w:spacing w:lineRule="auto" w:line="240" w:beforeAutospacing="0" w:before="0" w:after="0"/>
        <w:ind w:hanging="360" w:left="720"/>
        <w:rPr/>
      </w:pPr>
      <w:r>
        <w:rPr>
          <w:b/>
          <w:bCs/>
          <w:color w:val="1F1F1F"/>
          <w:sz w:val="26"/>
          <w:szCs w:val="26"/>
        </w:rPr>
        <w:t>Instance Hypernym / Hyponym:</w:t>
      </w:r>
      <w:r>
        <w:rPr>
          <w:color w:val="1F1F1F"/>
          <w:sz w:val="26"/>
          <w:szCs w:val="26"/>
        </w:rPr>
        <w:t xml:space="preserve"> Links a specific individual to a type (e.g., Mercury is an </w:t>
      </w:r>
      <w:r>
        <w:rPr>
          <w:b/>
          <w:bCs/>
          <w:color w:val="1F1F1F"/>
          <w:sz w:val="26"/>
          <w:szCs w:val="26"/>
        </w:rPr>
        <w:t>instance</w:t>
      </w:r>
      <w:r>
        <w:rPr>
          <w:color w:val="1F1F1F"/>
          <w:sz w:val="26"/>
          <w:szCs w:val="26"/>
        </w:rPr>
        <w:t xml:space="preserve"> of a Planet; Paris is an </w:t>
      </w:r>
      <w:r>
        <w:rPr>
          <w:b/>
          <w:bCs/>
          <w:color w:val="1F1F1F"/>
          <w:sz w:val="26"/>
          <w:szCs w:val="26"/>
        </w:rPr>
        <w:t>instance</w:t>
      </w:r>
      <w:r>
        <w:rPr>
          <w:color w:val="1F1F1F"/>
          <w:sz w:val="26"/>
          <w:szCs w:val="26"/>
        </w:rPr>
        <w:t xml:space="preserve"> of a Capital City).</w:t>
      </w:r>
    </w:p>
    <w:p>
      <w:pPr>
        <w:pStyle w:val="normal1"/>
        <w:rPr>
          <w:color w:val="1F1F1F"/>
          <w:sz w:val="26"/>
          <w:szCs w:val="26"/>
        </w:rPr>
      </w:pPr>
      <w:r>
        <w:rPr>
          <w:b/>
          <w:bCs/>
          <w:color w:val="1F1F1F"/>
          <w:sz w:val="26"/>
          <w:szCs w:val="26"/>
        </w:rPr>
        <w:t>Why this matters for your Graph:</w:t>
      </w:r>
    </w:p>
    <w:p>
      <w:pPr>
        <w:pStyle w:val="normal1"/>
        <w:shd w:val="clear" w:fill="FDFCFC"/>
        <w:spacing w:lineRule="auto" w:line="331"/>
        <w:rPr>
          <w:color w:val="1F1F1F"/>
          <w:sz w:val="26"/>
          <w:szCs w:val="26"/>
        </w:rPr>
      </w:pPr>
      <w:r>
        <w:rPr>
          <w:color w:val="1F1F1F"/>
          <w:sz w:val="26"/>
          <w:szCs w:val="26"/>
        </w:rPr>
        <w:t>In a clean knowledge graph, you generally want your nodes to represent Instances and your edges/labels to represent Classes or Properties. WordNet’s instance tags tell your script exactly when to create a unique individual node versus when to create a broader category node.</w:t>
      </w:r>
    </w:p>
    <w:p>
      <w:pPr>
        <w:pStyle w:val="Heading2"/>
        <w:keepNext w:val="false"/>
        <w:keepLines w:val="false"/>
        <w:shd w:val="clear" w:fill="FDFCFC"/>
        <w:spacing w:lineRule="auto" w:line="278" w:before="360" w:after="0"/>
        <w:rPr>
          <w:b/>
          <w:bCs/>
          <w:color w:val="1F1F1F"/>
          <w:sz w:val="36"/>
          <w:szCs w:val="36"/>
        </w:rPr>
      </w:pPr>
      <w:bookmarkStart w:id="26" w:name="_eph3q9xbr9wl"/>
      <w:bookmarkEnd w:id="26"/>
      <w:r>
        <w:rPr>
          <w:b/>
          <w:bCs/>
          <w:color w:val="1F1F1F"/>
          <w:sz w:val="36"/>
          <w:szCs w:val="36"/>
        </w:rPr>
        <w:t>4. Composition Relations (Meronyms &amp; Holonyms)</w:t>
      </w:r>
    </w:p>
    <w:p>
      <w:pPr>
        <w:pStyle w:val="normal1"/>
        <w:shd w:val="clear" w:fill="FDFCFC"/>
        <w:spacing w:lineRule="auto" w:line="331"/>
        <w:rPr>
          <w:color w:val="1F1F1F"/>
          <w:sz w:val="26"/>
          <w:szCs w:val="26"/>
        </w:rPr>
      </w:pPr>
      <w:r>
        <w:rPr>
          <w:color w:val="1F1F1F"/>
          <w:sz w:val="26"/>
          <w:szCs w:val="26"/>
        </w:rPr>
        <w:t xml:space="preserve">Beyond the "Is-A" tree, WordNet has a built-in </w:t>
      </w:r>
      <w:r>
        <w:rPr>
          <w:b/>
          <w:bCs/>
          <w:color w:val="1F1F1F"/>
          <w:sz w:val="26"/>
          <w:szCs w:val="26"/>
        </w:rPr>
        <w:t>"Part-Of" hierarchy</w:t>
      </w:r>
      <w:r>
        <w:rPr>
          <w:color w:val="1F1F1F"/>
          <w:sz w:val="26"/>
          <w:szCs w:val="26"/>
        </w:rPr>
        <w:t xml:space="preserve"> which maps how objects are physically or conceptually composed:</w:t>
      </w:r>
    </w:p>
    <w:p>
      <w:pPr>
        <w:pStyle w:val="normal1"/>
        <w:numPr>
          <w:ilvl w:val="0"/>
          <w:numId w:val="1"/>
        </w:numPr>
        <w:spacing w:before="0" w:afterAutospacing="0" w:after="0"/>
        <w:ind w:hanging="360" w:left="720"/>
        <w:rPr/>
      </w:pPr>
      <w:r>
        <w:rPr>
          <w:b/>
          <w:bCs/>
          <w:color w:val="1F1F1F"/>
          <w:sz w:val="26"/>
          <w:szCs w:val="26"/>
        </w:rPr>
        <w:t>Meronym:</w:t>
      </w:r>
      <w:r>
        <w:rPr>
          <w:color w:val="1F1F1F"/>
          <w:sz w:val="26"/>
          <w:szCs w:val="26"/>
        </w:rPr>
        <w:t xml:space="preserve"> A part of something (e.g., Crust and Core are meronyms of Planet).</w:t>
      </w:r>
    </w:p>
    <w:p>
      <w:pPr>
        <w:pStyle w:val="normal1"/>
        <w:numPr>
          <w:ilvl w:val="0"/>
          <w:numId w:val="1"/>
        </w:numPr>
        <w:spacing w:lineRule="auto" w:line="240" w:beforeAutospacing="0" w:before="0" w:after="0"/>
        <w:ind w:hanging="360" w:left="720"/>
        <w:rPr/>
      </w:pPr>
      <w:r>
        <w:rPr>
          <w:b/>
          <w:bCs/>
          <w:color w:val="1F1F1F"/>
          <w:sz w:val="26"/>
          <w:szCs w:val="26"/>
        </w:rPr>
        <w:t>Holonym:</w:t>
      </w:r>
      <w:r>
        <w:rPr>
          <w:color w:val="1F1F1F"/>
          <w:sz w:val="26"/>
          <w:szCs w:val="26"/>
        </w:rPr>
        <w:t xml:space="preserve"> The whole that contains the part (e.g., Solar System is the holonym of Planet).</w:t>
      </w:r>
    </w:p>
    <w:p>
      <w:pPr>
        <w:pStyle w:val="normal1"/>
        <w:shd w:val="clear" w:fill="FDFCFC"/>
        <w:spacing w:lineRule="auto" w:line="331"/>
        <w:rPr>
          <w:color w:val="1F1F1F"/>
          <w:sz w:val="26"/>
          <w:szCs w:val="26"/>
        </w:rPr>
      </w:pPr>
      <w:r>
        <w:rPr>
          <w:color w:val="1F1F1F"/>
          <w:sz w:val="26"/>
          <w:szCs w:val="26"/>
        </w:rPr>
        <w:t xml:space="preserve">If you are loading data about complex topics, your script can query WordNet's meronyms to automatically discover and construct semantic triples for your graph (e.g., </w:t>
      </w:r>
      <w:r>
        <w:rPr>
          <w:rFonts w:eastAsia="Courier New" w:cs="Courier New" w:ascii="Courier New" w:hAnsi="Courier New"/>
          <w:color w:val="188038"/>
          <w:sz w:val="26"/>
          <w:szCs w:val="26"/>
          <w:shd w:fill="F2F0F0" w:val="clear"/>
        </w:rPr>
        <w:t>[Mercury] -&gt; [isPartOf] -&gt; [Solar System]</w:t>
      </w:r>
      <w:r>
        <w:rPr>
          <w:color w:val="1F1F1F"/>
          <w:sz w:val="26"/>
          <w:szCs w:val="26"/>
        </w:rPr>
        <w:t>).</w:t>
      </w:r>
    </w:p>
    <w:p>
      <w:pPr>
        <w:pStyle w:val="Heading2"/>
        <w:keepNext w:val="false"/>
        <w:keepLines w:val="false"/>
        <w:shd w:val="clear" w:fill="FDFCFC"/>
        <w:spacing w:lineRule="auto" w:line="278" w:before="360" w:after="0"/>
        <w:rPr>
          <w:b/>
          <w:bCs/>
          <w:color w:val="1F1F1F"/>
          <w:sz w:val="36"/>
          <w:szCs w:val="36"/>
        </w:rPr>
      </w:pPr>
      <w:bookmarkStart w:id="27" w:name="_tgag41bvvr5"/>
      <w:bookmarkEnd w:id="27"/>
      <w:r>
        <w:rPr>
          <w:b/>
          <w:bCs/>
          <w:color w:val="1F1F1F"/>
          <w:sz w:val="36"/>
          <w:szCs w:val="36"/>
        </w:rPr>
        <w:t>How to use this in your code</w:t>
      </w:r>
    </w:p>
    <w:p>
      <w:pPr>
        <w:pStyle w:val="normal1"/>
        <w:shd w:val="clear" w:fill="FDFCFC"/>
        <w:spacing w:lineRule="auto" w:line="331"/>
        <w:rPr>
          <w:color w:val="1F1F1F"/>
          <w:sz w:val="26"/>
          <w:szCs w:val="26"/>
        </w:rPr>
      </w:pPr>
      <w:r>
        <w:rPr>
          <w:color w:val="1F1F1F"/>
          <w:sz w:val="26"/>
          <w:szCs w:val="26"/>
        </w:rPr>
        <w:t xml:space="preserve">If you are using Python's </w:t>
      </w:r>
      <w:r>
        <w:rPr>
          <w:rFonts w:eastAsia="Courier New" w:cs="Courier New" w:ascii="Courier New" w:hAnsi="Courier New"/>
          <w:color w:val="188038"/>
          <w:sz w:val="26"/>
          <w:szCs w:val="26"/>
          <w:shd w:fill="F2F0F0" w:val="clear"/>
        </w:rPr>
        <w:t>nltk</w:t>
      </w:r>
      <w:r>
        <w:rPr>
          <w:color w:val="1F1F1F"/>
          <w:sz w:val="26"/>
          <w:szCs w:val="26"/>
        </w:rPr>
        <w:t xml:space="preserve"> library, accessing this built-in ontology takes just a couple lines of code:</w:t>
      </w:r>
    </w:p>
    <w:p>
      <w:pPr>
        <w:pStyle w:val="normal1"/>
        <w:shd w:val="clear" w:fill="141414"/>
        <w:spacing w:lineRule="auto" w:line="312" w:before="240" w:after="0"/>
        <w:ind w:hanging="0" w:left="-240" w:right="-240"/>
        <w:rPr>
          <w:color w:val="FFFFFF"/>
          <w:sz w:val="23"/>
          <w:szCs w:val="23"/>
        </w:rPr>
      </w:pPr>
      <w:r>
        <w:rPr>
          <w:color w:val="FFFFFF"/>
          <w:sz w:val="23"/>
          <w:szCs w:val="23"/>
        </w:rPr>
        <w:t>Python</w:t>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969DFF"/>
          <w:sz w:val="26"/>
          <w:szCs w:val="26"/>
        </w:rPr>
        <w:t>from</w:t>
      </w:r>
      <w:r>
        <w:rPr>
          <w:rFonts w:eastAsia="Courier New" w:cs="Courier New" w:ascii="Courier New" w:hAnsi="Courier New"/>
          <w:color w:val="FFFFFF"/>
          <w:sz w:val="26"/>
          <w:szCs w:val="26"/>
        </w:rPr>
        <w:t xml:space="preserve"> nltk.corpus </w:t>
      </w:r>
      <w:r>
        <w:rPr>
          <w:rFonts w:eastAsia="Courier New" w:cs="Courier New" w:ascii="Courier New" w:hAnsi="Courier New"/>
          <w:color w:val="969DFF"/>
          <w:sz w:val="26"/>
          <w:szCs w:val="26"/>
        </w:rPr>
        <w:t>import</w:t>
      </w:r>
      <w:r>
        <w:rPr>
          <w:rFonts w:eastAsia="Courier New" w:cs="Courier New" w:ascii="Courier New" w:hAnsi="Courier New"/>
          <w:color w:val="FFFFFF"/>
          <w:sz w:val="26"/>
          <w:szCs w:val="26"/>
        </w:rPr>
        <w:t xml:space="preserve"> wordnet </w:t>
      </w:r>
      <w:r>
        <w:rPr>
          <w:rFonts w:eastAsia="Courier New" w:cs="Courier New" w:ascii="Courier New" w:hAnsi="Courier New"/>
          <w:color w:val="969DFF"/>
          <w:sz w:val="26"/>
          <w:szCs w:val="26"/>
        </w:rPr>
        <w:t>as</w:t>
      </w:r>
      <w:r>
        <w:rPr>
          <w:rFonts w:eastAsia="Courier New" w:cs="Courier New" w:ascii="Courier New" w:hAnsi="Courier New"/>
          <w:color w:val="FFFFFF"/>
          <w:sz w:val="26"/>
          <w:szCs w:val="26"/>
        </w:rPr>
        <w:t xml:space="preserve"> wn</w:t>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FFFFFF"/>
          <w:sz w:val="26"/>
          <w:szCs w:val="26"/>
        </w:rPr>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808080"/>
          <w:sz w:val="26"/>
          <w:szCs w:val="26"/>
        </w:rPr>
        <w:t># Target the planet synset specifically</w:t>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FFFFFF"/>
          <w:sz w:val="26"/>
          <w:szCs w:val="26"/>
        </w:rPr>
        <w:t>mercury_planet = wn.synset(</w:t>
      </w:r>
      <w:r>
        <w:rPr>
          <w:rFonts w:eastAsia="Courier New" w:cs="Courier New" w:ascii="Courier New" w:hAnsi="Courier New"/>
          <w:color w:val="60D673"/>
          <w:sz w:val="26"/>
          <w:szCs w:val="26"/>
        </w:rPr>
        <w:t>'mercury.n.08'</w:t>
      </w:r>
      <w:r>
        <w:rPr>
          <w:rFonts w:eastAsia="Courier New" w:cs="Courier New" w:ascii="Courier New" w:hAnsi="Courier New"/>
          <w:color w:val="FFFFFF"/>
          <w:sz w:val="26"/>
          <w:szCs w:val="26"/>
        </w:rPr>
        <w:t>)</w:t>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FFFFFF"/>
          <w:sz w:val="26"/>
          <w:szCs w:val="26"/>
        </w:rPr>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808080"/>
          <w:sz w:val="26"/>
          <w:szCs w:val="26"/>
        </w:rPr>
        <w:t># 1. Find its high-level lexicographer category</w:t>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FFFFFF"/>
          <w:sz w:val="26"/>
          <w:szCs w:val="26"/>
        </w:rPr>
        <w:t xml:space="preserve">print(mercury_planet.lexname())  </w:t>
      </w:r>
      <w:r>
        <w:rPr>
          <w:rFonts w:eastAsia="Courier New" w:cs="Courier New" w:ascii="Courier New" w:hAnsi="Courier New"/>
          <w:color w:val="808080"/>
          <w:sz w:val="26"/>
          <w:szCs w:val="26"/>
        </w:rPr>
        <w:t># Outputs: 'noun.object'</w:t>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FFFFFF"/>
          <w:sz w:val="26"/>
          <w:szCs w:val="26"/>
        </w:rPr>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808080"/>
          <w:sz w:val="26"/>
          <w:szCs w:val="26"/>
        </w:rPr>
        <w:t># 2. Trace its path all the way to the top of the ontology</w:t>
      </w:r>
    </w:p>
    <w:p>
      <w:pPr>
        <w:pStyle w:val="normal1"/>
        <w:shd w:val="clear" w:fill="000000"/>
        <w:rPr>
          <w:rFonts w:ascii="Courier New" w:hAnsi="Courier New" w:eastAsia="Courier New" w:cs="Courier New"/>
          <w:color w:val="FFFFFF"/>
          <w:sz w:val="26"/>
          <w:szCs w:val="26"/>
        </w:rPr>
      </w:pPr>
      <w:r>
        <w:rPr>
          <w:rFonts w:eastAsia="Courier New" w:cs="Courier New" w:ascii="Courier New" w:hAnsi="Courier New"/>
          <w:color w:val="FFFFFF"/>
          <w:sz w:val="26"/>
          <w:szCs w:val="26"/>
        </w:rPr>
        <w:t>print(mercury_planet.hypernym_paths())</w:t>
      </w:r>
    </w:p>
    <w:p>
      <w:pPr>
        <w:pStyle w:val="normal1"/>
        <w:shd w:val="clear" w:fill="141414"/>
        <w:spacing w:lineRule="auto" w:line="331" w:before="240" w:after="0"/>
        <w:ind w:hanging="0" w:left="-240" w:right="-240"/>
        <w:rPr>
          <w:rFonts w:ascii="Courier New" w:hAnsi="Courier New" w:eastAsia="Courier New" w:cs="Courier New"/>
          <w:color w:val="FFFFFF"/>
          <w:sz w:val="26"/>
          <w:szCs w:val="26"/>
        </w:rPr>
      </w:pPr>
      <w:r>
        <w:rPr>
          <w:rFonts w:eastAsia="Courier New" w:cs="Courier New" w:ascii="Courier New" w:hAnsi="Courier New"/>
          <w:color w:val="FFFFFF"/>
          <w:sz w:val="26"/>
          <w:szCs w:val="26"/>
        </w:rPr>
      </w:r>
    </w:p>
    <w:p>
      <w:pPr>
        <w:pStyle w:val="normal1"/>
        <w:shd w:val="clear" w:fill="FDFCFC"/>
        <w:spacing w:lineRule="auto" w:line="331"/>
        <w:rPr>
          <w:color w:val="1F1F1F"/>
          <w:sz w:val="26"/>
          <w:szCs w:val="26"/>
        </w:rPr>
      </w:pPr>
      <w:r>
        <w:rPr>
          <w:color w:val="1F1F1F"/>
          <w:sz w:val="26"/>
          <w:szCs w:val="26"/>
        </w:rPr>
        <w:t>Are you writing this pipeline in Python, or are you utilizing a graph database native tool (like Neo4j APOC plugins) to handle the data ingestion and lookups?</w:t>
      </w:r>
    </w:p>
    <w:p>
      <w:pPr>
        <w:pStyle w:val="normal1"/>
        <w:rPr/>
      </w:pPr>
      <w:r>
        <w:rPr/>
      </w:r>
    </w:p>
    <w:sectPr>
      <w:type w:val="nextPage"/>
      <w:pgSz w:w="12240" w:h="15840"/>
      <w:pgMar w:left="720" w:right="720" w:gutter="0" w:header="0" w:top="720" w:footer="0" w:bottom="72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Arial Unicode MS">
    <w:charset w:val="01"/>
    <w:family w:val="roman"/>
    <w:pitch w:val="variable"/>
  </w:font>
  <w:font w:name="Courier New">
    <w:charset w:val="01"/>
    <w:family w:val="roman"/>
    <w:pitch w:val="variable"/>
  </w:font>
  <w:font w:name="Fira Mono">
    <w:charset w:val="01"/>
    <w:family w:val="roman"/>
    <w:pitch w:val="variable"/>
    <w:embedRegular r:id="rId9" w:fontKey="{09014A78-CABC-4EF0-12AC-5CD89AEFDE09}"/>
  </w:font>
  <w:font w:name="Cardo">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Arial">
    <w:charset w:val="01"/>
    <w:family w:val="swiss"/>
    <w:pitch w:val="default"/>
  </w:font>
  <w:font w:name="Wingdings 2">
    <w:charset w:val="02"/>
    <w:family w:val="auto"/>
    <w:pitch w:val="default"/>
  </w:font>
  <w:font w:name="OpenSymbol">
    <w:altName w:val="Arial Unicode MS"/>
    <w:charset w:val="01"/>
    <w:family w:val="auto"/>
    <w:pitch w:val="default"/>
    <w:embedRegular r:id="rId14" w:fontKey="{0E014A78-CABC-4EF0-12AC-5CD89AEFDE0E}"/>
    <w:embedBold r:id="rId15" w:fontKey="{0F014A78-CABC-4EF0-12AC-5CD89AEFDE0F}"/>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lvl w:ilvl="0">
      <w:start w:val="1"/>
      <w:numFmt w:val="bullet"/>
      <w:lvlText w:val="●"/>
      <w:lvlJc w:val="left"/>
      <w:pPr>
        <w:tabs>
          <w:tab w:val="num" w:pos="0"/>
        </w:tabs>
        <w:ind w:left="720" w:hanging="360"/>
      </w:pPr>
      <w:rPr>
        <w:rFonts w:ascii="Arial" w:hAnsi="Arial" w:cs="Arial" w:hint="default"/>
        <w:smallCaps w:val="false"/>
        <w:caps w:val="false"/>
        <w:sz w:val="26"/>
        <w:i w:val="false"/>
        <w:u w:val="none"/>
        <w:b w:val="false"/>
        <w:szCs w:val="26"/>
        <w:iCs w:val="false"/>
        <w:bCs w:val="false"/>
        <w:color w:val="1F1F1F"/>
      </w:rPr>
    </w:lvl>
    <w:lvl w:ilvl="1">
      <w:start w:val="1"/>
      <w:numFmt w:val="bullet"/>
      <w:lvlText w:val="●"/>
      <w:lvlJc w:val="left"/>
      <w:pPr>
        <w:tabs>
          <w:tab w:val="num" w:pos="0"/>
        </w:tabs>
        <w:ind w:left="1440" w:hanging="360"/>
      </w:pPr>
      <w:rPr>
        <w:rFonts w:ascii="Arial" w:hAnsi="Arial" w:cs="Arial" w:hint="default"/>
        <w:smallCaps w:val="false"/>
        <w:caps w:val="false"/>
        <w:sz w:val="26"/>
        <w:i w:val="false"/>
        <w:u w:val="none"/>
        <w:b w:val="false"/>
        <w:szCs w:val="26"/>
        <w:iCs w:val="false"/>
        <w:bCs w:val="false"/>
        <w:color w:val="1F1F1F"/>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isplayBackgroundShape/>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LibreOffice/24.2.7.2$Linux_X86_64 LibreOffice_project/420$Build-2</Application>
  <AppVersion>15.0000</AppVersion>
  <Pages>14</Pages>
  <Words>3851</Words>
  <Characters>19812</Characters>
  <CharactersWithSpaces>23663</CharactersWithSpaces>
  <Paragraphs>265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2026-07-18T00:01:59Z</dcterms:modified>
  <cp:revision>1</cp:revision>
  <dc:subject/>
  <dc:title/>
</cp:coreProperties>
</file>